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AE" w:rsidRPr="00E61CA4" w:rsidRDefault="00E62EAE" w:rsidP="003D7516">
      <w:pPr>
        <w:rPr>
          <w:rFonts w:ascii="Times New Roman" w:hAnsi="Times New Roman"/>
          <w:b/>
          <w:i/>
          <w:sz w:val="28"/>
        </w:rPr>
      </w:pPr>
    </w:p>
    <w:p w:rsidR="00B2426D" w:rsidRPr="003F5CDA" w:rsidRDefault="00B2426D" w:rsidP="00B2426D">
      <w:pPr>
        <w:rPr>
          <w:rFonts w:ascii="Times New Roman" w:hAnsi="Times New Roman"/>
          <w:b/>
          <w:i/>
          <w:sz w:val="24"/>
          <w:lang w:val="en-US"/>
        </w:rPr>
      </w:pPr>
      <w:bookmarkStart w:id="0" w:name="Innledning"/>
      <w:bookmarkEnd w:id="0"/>
    </w:p>
    <w:p w:rsidR="00B2426D" w:rsidRPr="003F5CDA" w:rsidRDefault="00B2426D" w:rsidP="00B2426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F5CDA">
        <w:rPr>
          <w:rFonts w:ascii="Times New Roman" w:hAnsi="Times New Roman"/>
          <w:b/>
          <w:sz w:val="28"/>
          <w:szCs w:val="28"/>
          <w:lang w:val="en-US"/>
        </w:rPr>
        <w:t xml:space="preserve">General conditions </w:t>
      </w:r>
      <w:r>
        <w:rPr>
          <w:rFonts w:ascii="Times New Roman" w:hAnsi="Times New Roman"/>
          <w:b/>
          <w:sz w:val="28"/>
          <w:szCs w:val="28"/>
          <w:lang w:val="en-US"/>
        </w:rPr>
        <w:t>for Eldfast deliveries</w:t>
      </w:r>
    </w:p>
    <w:p w:rsidR="00B2426D" w:rsidRPr="003F5CDA" w:rsidRDefault="00B2426D" w:rsidP="00B2426D">
      <w:pPr>
        <w:rPr>
          <w:rFonts w:ascii="Times New Roman" w:hAnsi="Times New Roman"/>
          <w:sz w:val="28"/>
          <w:szCs w:val="28"/>
          <w:lang w:val="en-US"/>
        </w:rPr>
      </w:pPr>
    </w:p>
    <w:p w:rsidR="00B2426D" w:rsidRPr="003F5CDA" w:rsidRDefault="00B2426D" w:rsidP="00B2426D">
      <w:pPr>
        <w:rPr>
          <w:rFonts w:ascii="Times New Roman" w:hAnsi="Times New Roman"/>
          <w:sz w:val="24"/>
          <w:lang w:val="en-US"/>
        </w:rPr>
      </w:pPr>
    </w:p>
    <w:p w:rsidR="00B2426D" w:rsidRDefault="00B2426D" w:rsidP="00B2426D">
      <w:pPr>
        <w:rPr>
          <w:rFonts w:ascii="Times New Roman" w:hAnsi="Times New Roman"/>
          <w:b/>
          <w:bCs/>
          <w:sz w:val="24"/>
          <w:szCs w:val="24"/>
          <w:lang w:val="en-US"/>
        </w:rPr>
        <w:sectPr w:rsidR="00B2426D" w:rsidSect="005B1C45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2269" w:right="1418" w:bottom="1418" w:left="1418" w:header="709" w:footer="709" w:gutter="0"/>
          <w:cols w:space="708"/>
          <w:titlePg/>
          <w:docGrid w:linePitch="65"/>
        </w:sectPr>
      </w:pPr>
    </w:p>
    <w:p w:rsidR="00B2426D" w:rsidRPr="003F5CDA" w:rsidRDefault="00B2426D" w:rsidP="00B2426D">
      <w:pPr>
        <w:rPr>
          <w:rFonts w:ascii="Times New Roman" w:hAnsi="Times New Roman"/>
          <w:sz w:val="24"/>
          <w:szCs w:val="24"/>
          <w:lang w:val="en-US"/>
        </w:rPr>
      </w:pPr>
      <w:r w:rsidRPr="003F5CDA">
        <w:rPr>
          <w:rFonts w:ascii="Times New Roman" w:hAnsi="Times New Roman"/>
          <w:b/>
          <w:bCs/>
          <w:sz w:val="24"/>
          <w:szCs w:val="24"/>
          <w:lang w:val="en-US"/>
        </w:rPr>
        <w:t xml:space="preserve">1 </w:t>
      </w:r>
      <w:r w:rsidRPr="003F5CDA">
        <w:rPr>
          <w:rFonts w:ascii="Times New Roman" w:hAnsi="Times New Roman"/>
          <w:sz w:val="24"/>
          <w:szCs w:val="24"/>
          <w:lang w:val="en-US"/>
        </w:rPr>
        <w:t>SCOPE OF APPLICATION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1.1 These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General Conditions (“General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Conditions”) shall apply to all deliveries made by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ehf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(“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>”), its subsidiaries or other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companies of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Group, or representatives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unless the parties have not otherwise agreed upon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in writing. Modifications of or deviations from them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must be agreed in writing.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1.2 No person, firm or company acting as agent or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distributor on behalf of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is authorised to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make any representation or give any warranty or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guarantee on behalf of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other than contained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in these General Conditions.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</w:p>
    <w:p w:rsidR="00B2426D" w:rsidRPr="003F5CDA" w:rsidRDefault="00B2426D" w:rsidP="00B2426D">
      <w:pPr>
        <w:rPr>
          <w:rFonts w:ascii="Times New Roman" w:hAnsi="Times New Roman"/>
          <w:b/>
          <w:bCs/>
          <w:sz w:val="22"/>
          <w:szCs w:val="22"/>
          <w:lang w:val="en-US"/>
        </w:rPr>
      </w:pPr>
      <w:r w:rsidRPr="003F5CDA">
        <w:rPr>
          <w:rFonts w:ascii="Times New Roman" w:hAnsi="Times New Roman"/>
          <w:b/>
          <w:bCs/>
          <w:sz w:val="22"/>
          <w:szCs w:val="22"/>
          <w:lang w:val="en-US"/>
        </w:rPr>
        <w:t>2 DEFINITIONS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2.1 “Contract” means a legally binding agreement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based on either a written agreement between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parties or “offer and acceptance” -procedure in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which case the offer submitted by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must be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accepted without additional conditions.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>’s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offer shall be binding upon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only if, and to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the extent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receives a purchase order from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purchaser based on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’s offer and </w:t>
      </w:r>
      <w:r>
        <w:rPr>
          <w:rFonts w:ascii="Times New Roman" w:hAnsi="Times New Roman"/>
          <w:sz w:val="22"/>
          <w:szCs w:val="22"/>
          <w:lang w:val="en-US"/>
        </w:rPr>
        <w:t>Eldfast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unconditionally acknowledges such purchase order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in writing.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2.2 “Products” means all products which are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manufactured and marketed by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under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Contract (including </w:t>
      </w:r>
      <w:r>
        <w:rPr>
          <w:rFonts w:ascii="Times New Roman" w:hAnsi="Times New Roman"/>
          <w:sz w:val="22"/>
          <w:szCs w:val="22"/>
          <w:lang w:val="en-US"/>
        </w:rPr>
        <w:t>Installation</w:t>
      </w:r>
      <w:r w:rsidRPr="003F5CDA">
        <w:rPr>
          <w:rFonts w:ascii="Times New Roman" w:hAnsi="Times New Roman"/>
          <w:sz w:val="22"/>
          <w:szCs w:val="22"/>
          <w:lang w:val="en-US"/>
        </w:rPr>
        <w:t>).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2.3 “Chemical Products” means all chemicals manufactured and/or marketed by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under the Contract</w:t>
      </w:r>
      <w:r>
        <w:rPr>
          <w:rFonts w:ascii="Times New Roman" w:hAnsi="Times New Roman"/>
          <w:sz w:val="22"/>
          <w:szCs w:val="22"/>
          <w:lang w:val="en-US"/>
        </w:rPr>
        <w:t xml:space="preserve"> (including refractory materials, metallic anchors, insulation). 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2.4 “Services” means all on-site work, training, start-up,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testing or other assistance as expressly agreed to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be supplied by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>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2.5 “Spare Parts” mean all spare parts manufactured or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marketed by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>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</w:p>
    <w:p w:rsidR="00B2426D" w:rsidRPr="003F5CDA" w:rsidRDefault="00B2426D" w:rsidP="00B2426D">
      <w:pPr>
        <w:rPr>
          <w:rFonts w:ascii="Times New Roman" w:hAnsi="Times New Roman"/>
          <w:b/>
          <w:bCs/>
          <w:sz w:val="22"/>
          <w:szCs w:val="22"/>
          <w:lang w:val="en-US"/>
        </w:rPr>
      </w:pPr>
      <w:r w:rsidRPr="003F5CDA">
        <w:rPr>
          <w:rFonts w:ascii="Times New Roman" w:hAnsi="Times New Roman"/>
          <w:b/>
          <w:bCs/>
          <w:sz w:val="22"/>
          <w:szCs w:val="22"/>
          <w:lang w:val="en-US"/>
        </w:rPr>
        <w:t>3 PRODUCT INFORMATION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3.1 All information and data contained in product brochures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and price lists are binding only to the extent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that they are by reference expressly included in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Contract.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</w:p>
    <w:p w:rsidR="00B2426D" w:rsidRPr="003F5CDA" w:rsidRDefault="00B2426D" w:rsidP="00B2426D">
      <w:pPr>
        <w:rPr>
          <w:rFonts w:ascii="Times New Roman" w:hAnsi="Times New Roman"/>
          <w:b/>
          <w:bCs/>
          <w:sz w:val="22"/>
          <w:szCs w:val="22"/>
          <w:lang w:val="en-US"/>
        </w:rPr>
      </w:pPr>
      <w:r w:rsidRPr="003F5CDA">
        <w:rPr>
          <w:rFonts w:ascii="Times New Roman" w:hAnsi="Times New Roman"/>
          <w:b/>
          <w:bCs/>
          <w:sz w:val="22"/>
          <w:szCs w:val="22"/>
          <w:lang w:val="en-US"/>
        </w:rPr>
        <w:t>4 DRAWINGS, DESCRIPTIONS AND TECHNICAL</w:t>
      </w:r>
    </w:p>
    <w:p w:rsidR="00B2426D" w:rsidRPr="003F5CDA" w:rsidRDefault="00B2426D" w:rsidP="00B2426D">
      <w:pPr>
        <w:rPr>
          <w:rFonts w:ascii="Times New Roman" w:hAnsi="Times New Roman"/>
          <w:b/>
          <w:bCs/>
          <w:sz w:val="22"/>
          <w:szCs w:val="22"/>
          <w:lang w:val="en-US"/>
        </w:rPr>
      </w:pPr>
      <w:r w:rsidRPr="003F5CDA">
        <w:rPr>
          <w:rFonts w:ascii="Times New Roman" w:hAnsi="Times New Roman"/>
          <w:b/>
          <w:bCs/>
          <w:sz w:val="22"/>
          <w:szCs w:val="22"/>
          <w:lang w:val="en-US"/>
        </w:rPr>
        <w:t>SPECIFICATION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4.1 All drawings and technical documents relating to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the Products and the Chemical Products submitted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by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>, prior or subsequent to the formation of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the Contract, shall remain the property of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or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its suppliers. Drawings, technical documents or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other technical information may not without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consent of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be used, except for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operation and maintenance of the Product, by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purchaser. Any copying, reproducing, transmitting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or disclosing to a third party is strictly prohibited.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4.2 At the commencement of the warranty period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shall, if so requested by the purchaser,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furnish to the purchaser information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and drawings of the Products to carry out operation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and maintenance of the Product. Such information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and drawings shall be supplied in the number of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copies agreed upon or at least one copy of each.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shall however not be obliged to supply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manufacturing drawings for the Product or Spare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Parts.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4.3 Any changes to drawings and descriptions of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Products required by purchaser after date of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Contract constitute a change to order and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is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entitled to charge incurred additional costs.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</w:p>
    <w:p w:rsidR="00B2426D" w:rsidRPr="003F5CDA" w:rsidRDefault="00B2426D" w:rsidP="00B2426D">
      <w:pPr>
        <w:rPr>
          <w:rFonts w:ascii="Times New Roman" w:hAnsi="Times New Roman"/>
          <w:b/>
          <w:bCs/>
          <w:sz w:val="22"/>
          <w:szCs w:val="22"/>
          <w:lang w:val="en-US"/>
        </w:rPr>
      </w:pPr>
      <w:r w:rsidRPr="003F5CDA">
        <w:rPr>
          <w:rFonts w:ascii="Times New Roman" w:hAnsi="Times New Roman"/>
          <w:b/>
          <w:bCs/>
          <w:sz w:val="22"/>
          <w:szCs w:val="22"/>
          <w:lang w:val="en-US"/>
        </w:rPr>
        <w:t>5 DELIVERY TESTS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5.1 Delivery tests if provided for in the Contract shall,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unless otherwise agreed, be carried out at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>'s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supplier’s manufacturing sites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during normal working hours. If the Contract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does not specify the technical requirements, the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tests shall be carried out in accordance with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general practice in the industry concerned in the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country of manufacture.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5.2 The purchaser shall bear all travelling and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accommodation expenses for its representatives in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connection with such tests.</w:t>
      </w:r>
    </w:p>
    <w:p w:rsidR="00B2426D" w:rsidRPr="003F5CDA" w:rsidRDefault="00B2426D" w:rsidP="00B2426D">
      <w:pPr>
        <w:rPr>
          <w:rFonts w:ascii="Times New Roman" w:hAnsi="Times New Roman"/>
          <w:b/>
          <w:bCs/>
          <w:sz w:val="22"/>
          <w:szCs w:val="22"/>
          <w:lang w:val="en-US"/>
        </w:rPr>
      </w:pPr>
    </w:p>
    <w:p w:rsidR="00B2426D" w:rsidRPr="003F5CDA" w:rsidRDefault="00B2426D" w:rsidP="00B2426D">
      <w:pPr>
        <w:rPr>
          <w:rFonts w:ascii="Times New Roman" w:hAnsi="Times New Roman"/>
          <w:b/>
          <w:bCs/>
          <w:sz w:val="22"/>
          <w:szCs w:val="22"/>
          <w:lang w:val="en-US"/>
        </w:rPr>
      </w:pPr>
      <w:r w:rsidRPr="003F5CDA">
        <w:rPr>
          <w:rFonts w:ascii="Times New Roman" w:hAnsi="Times New Roman"/>
          <w:b/>
          <w:bCs/>
          <w:sz w:val="22"/>
          <w:szCs w:val="22"/>
          <w:lang w:val="en-US"/>
        </w:rPr>
        <w:t>6 DELIVERY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6.1 Any agreed trade term shall be construed in accordance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with the INCOTERMS in force at the formation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of the Contract. If no trade term is specifically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agreed the delivery for the Products shall be Ex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Works (EXW INCOTERMS 2010)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’s </w:t>
      </w:r>
      <w:r>
        <w:rPr>
          <w:rFonts w:ascii="Times New Roman" w:hAnsi="Times New Roman"/>
          <w:sz w:val="22"/>
          <w:szCs w:val="22"/>
          <w:lang w:val="en-US"/>
        </w:rPr>
        <w:t xml:space="preserve">premises 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in </w:t>
      </w:r>
      <w:r>
        <w:rPr>
          <w:rFonts w:ascii="Times New Roman" w:hAnsi="Times New Roman"/>
          <w:sz w:val="22"/>
          <w:szCs w:val="22"/>
          <w:lang w:val="en-US"/>
        </w:rPr>
        <w:t xml:space="preserve">Vinterbro, Norway 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or as stipulated on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>’s order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confirmation. For the Chemical Products, if no trade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term is specifically agreed, the delivery shall be ExWorks (EXW INCOTERMS 2010) manufacturing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plant of the Chemical Products.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</w:p>
    <w:p w:rsidR="00B2426D" w:rsidRPr="003F5CDA" w:rsidRDefault="00B2426D" w:rsidP="00B2426D">
      <w:pPr>
        <w:rPr>
          <w:rFonts w:ascii="Times New Roman" w:hAnsi="Times New Roman"/>
          <w:b/>
          <w:bCs/>
          <w:sz w:val="22"/>
          <w:szCs w:val="22"/>
          <w:lang w:val="en-US"/>
        </w:rPr>
      </w:pPr>
      <w:r w:rsidRPr="003F5CDA">
        <w:rPr>
          <w:rFonts w:ascii="Times New Roman" w:hAnsi="Times New Roman"/>
          <w:b/>
          <w:bCs/>
          <w:sz w:val="22"/>
          <w:szCs w:val="22"/>
          <w:lang w:val="en-US"/>
        </w:rPr>
        <w:t>7 TIME FOR DELIVERY, DELAY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7.1 Delivery times indicated in the Contract are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estimates, unless otherwise indicated in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Contract. If, instead of a fixed date for delivery,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parties have agreed on a period of time within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which delivery shall take place, such period shall be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counted from the date of the Contract. The date of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the Contract means either date (i) when both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parties have signed a written agreement; or (ii)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when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confirms the order submitted by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purchaser.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7.2 If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finds that the delay of delivery seems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likely,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shall forthwith notify the purchaser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thereof. Such notice must contain the reason for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delay and if possible the time when delivery can be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expected.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7.3 If delay in delivery is caused by the circumstances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of force majeure or by an act or omission on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part of the purchaser, the time for delivery shall be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extended by a period which is reasonable having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regard to all the circumstances of the case. If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purchaser requires any change to content of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delivery and/or Product or Chemical Product after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the date of the Contract,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has a right to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reschedule delivery time based on free capacity.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7.4 If the Product, Chemical Product or Spare Part is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not delivered at the agreed time, the purchaser is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entitled to liquidated damages only if a specific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provision concerning liquidated damages was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expressly made in the Contract. In any case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amount the maximum amount of the liquidated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damages shall not exceed 5 per cent of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purchase price of the delayed delivery.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7.5 The purchaser shall forfeit its right to liquidated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damages if it has not required in writing such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damages within 30 days after the time when delivery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should have taken place. All other remedies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than liquidated damages defined herein and in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Contract against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based on such delay shall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be excluded.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7.6 If the purchaser finds that it will be unable to take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delivery of the Product or Chemical Product at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agreed time or if delay on its part seems likely,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purchaser shall forthwith notify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thereof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stating the reason for the delay and if possible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time when the purchaser will be able to take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delivery. If the purchaser fails to take delivery at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agreed time, it shall nevertheless pay any part of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the purchase price which becomes due on delivery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as if delivery had taken place.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shall arrange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for storage of the Product or Chemical Product, or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return of the Chemical Product at the risk and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expense of the purchaser.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7.7 Unless the purchaser's failure to take delivery is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due to force majeure,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may by notice in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writing require the purchaser to take delivery within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a reasonable period. If the purchaser fails to take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delivery within such period,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shall then be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entitled to compensation for the loss it has suffered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by reason of the purchaser's default.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Additionally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shall have the option of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disposing of the Product or the Chemical Product,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in which case the purchaser shall remain responsible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for costs and damages incurred.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</w:p>
    <w:p w:rsidR="00B2426D" w:rsidRPr="003F5CDA" w:rsidRDefault="00B2426D" w:rsidP="00B2426D">
      <w:pPr>
        <w:rPr>
          <w:rFonts w:ascii="Times New Roman" w:hAnsi="Times New Roman"/>
          <w:b/>
          <w:bCs/>
          <w:sz w:val="22"/>
          <w:szCs w:val="22"/>
          <w:lang w:val="en-US"/>
        </w:rPr>
      </w:pPr>
      <w:r w:rsidRPr="003F5CDA">
        <w:rPr>
          <w:rFonts w:ascii="Times New Roman" w:hAnsi="Times New Roman"/>
          <w:b/>
          <w:bCs/>
          <w:sz w:val="22"/>
          <w:szCs w:val="22"/>
          <w:lang w:val="en-US"/>
        </w:rPr>
        <w:t>8 PURCHASE PRICE. PAYMENT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8.1 The purchase price shall be paid according to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terms set out in the Contract. Purchase price shall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include Products, Chemical Products and Services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expressly indicated in the Contract. If no purchase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price has been agreed, the price generally charged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for such goods at the time of the conclusion of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Contract shall apply.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8.2 Unless otherwise agreed, the purchase price of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Products and Chemical Products must be fully paid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before shipment of Products from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>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Services shall be invoiced monthly afterwards in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accordance with Contract.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8.3 Payment by means of a bill of exchange or other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obligation to pay shall not be regarded as completed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until such obligation has been honoured in full.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8.4 If the purchaser fails to pay within the stipulated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period,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shall be entitled to interest from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day on which payment was due. The interest shall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be fixed at a rate of interest which exceeds the 12-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month EURIBOR by ten percentage points or rate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which is printed on the invoice, whichever is lower.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</w:p>
    <w:p w:rsidR="00B2426D" w:rsidRPr="003F5CDA" w:rsidRDefault="00B2426D" w:rsidP="00B2426D">
      <w:pPr>
        <w:rPr>
          <w:rFonts w:ascii="Times New Roman" w:hAnsi="Times New Roman"/>
          <w:b/>
          <w:bCs/>
          <w:sz w:val="22"/>
          <w:szCs w:val="22"/>
          <w:lang w:val="en-US"/>
        </w:rPr>
      </w:pPr>
      <w:r w:rsidRPr="003F5CDA">
        <w:rPr>
          <w:rFonts w:ascii="Times New Roman" w:hAnsi="Times New Roman"/>
          <w:b/>
          <w:bCs/>
          <w:sz w:val="22"/>
          <w:szCs w:val="22"/>
          <w:lang w:val="en-US"/>
        </w:rPr>
        <w:t>9 RESERVATION OF TITLE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9.1 The Product, Spare Parts and the Chemical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Product shall remain the property of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until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paid for in full to the extent that such retention of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property is permitted by the applicable law.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Alternatively,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is entitled, before any delivery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of the Products, without further justification, to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demand a bank guarantee or other similar security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in a form and value acceptable to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as a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security for the correct payment of the Products or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the Chemical Products to be delivered.</w:t>
      </w:r>
    </w:p>
    <w:p w:rsidR="00B2426D" w:rsidRPr="003F5CDA" w:rsidRDefault="00B2426D" w:rsidP="00B2426D">
      <w:pPr>
        <w:rPr>
          <w:rFonts w:ascii="Times New Roman" w:hAnsi="Times New Roman"/>
          <w:b/>
          <w:bCs/>
          <w:sz w:val="22"/>
          <w:szCs w:val="22"/>
          <w:lang w:val="en-US"/>
        </w:rPr>
      </w:pPr>
      <w:r w:rsidRPr="003F5CDA">
        <w:rPr>
          <w:rFonts w:ascii="Times New Roman" w:hAnsi="Times New Roman"/>
          <w:b/>
          <w:bCs/>
          <w:sz w:val="22"/>
          <w:szCs w:val="22"/>
          <w:lang w:val="en-US"/>
        </w:rPr>
        <w:t>10 WARRANTY FOR THE PRODUCTS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10.1 Pursuant to the provisions of Clauses 10.2-10.3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below,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warrants that the Products are free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from defects resulting from faulty design, materials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or workmanship.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10.2 </w:t>
      </w:r>
      <w:r>
        <w:rPr>
          <w:rFonts w:ascii="Times New Roman" w:hAnsi="Times New Roman"/>
          <w:sz w:val="22"/>
          <w:szCs w:val="22"/>
          <w:lang w:val="en-US"/>
        </w:rPr>
        <w:t>Unless specified otherwise in the Contract, Eldfast</w:t>
      </w:r>
      <w:r w:rsidRPr="003F5CDA">
        <w:rPr>
          <w:rFonts w:ascii="Times New Roman" w:hAnsi="Times New Roman"/>
          <w:sz w:val="22"/>
          <w:szCs w:val="22"/>
          <w:lang w:val="en-US"/>
        </w:rPr>
        <w:t>'s liability is limited to defects which appear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within a period of twelve (12) months from delivery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to the first user</w:t>
      </w:r>
      <w:r>
        <w:rPr>
          <w:rFonts w:ascii="Times New Roman" w:hAnsi="Times New Roman"/>
          <w:sz w:val="22"/>
          <w:szCs w:val="22"/>
          <w:lang w:val="en-US"/>
        </w:rPr>
        <w:t xml:space="preserve">. </w:t>
      </w:r>
      <w:r w:rsidRPr="003F5CDA">
        <w:rPr>
          <w:rFonts w:ascii="Times New Roman" w:hAnsi="Times New Roman"/>
          <w:sz w:val="22"/>
          <w:szCs w:val="22"/>
          <w:lang w:val="en-US"/>
        </w:rPr>
        <w:t>Warranty for Spare Parts will be six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(6) months from delivery to purchaser. Warranty for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results of Services is a period of three (3) months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from delivery of results to the purchaser.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10.3 When a defect has been remedied,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is liable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for defects in the repaired or replaced Product or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Product Component under the same terms and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conditions as those applicable to the original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Product. For the remaining components of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Product the original warranty period shall be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extended only by a period equal to the period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during which the Product has been out of operation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as a result of a defect for which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is liable.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10.4 In the event purchaser wants to present a claim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based on warranty, the purchaser shall without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delay, and in no case not later than two (2) weeks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from the appearance of the defect, notify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or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its authorised dealer or representative in writing of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such defect which has appeared. This notice shall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contain a description of how the defect manifests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itself.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In all events, if there is reason to believe that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defect may cause damage, such notice shall be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given immediately and the purchaser shall cease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using the Product so as to prevent further damage.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If the purchaser does not notify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of a defect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within the time limits set forth in this Clause,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purchaser shall lose its right to have the defect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remedied.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10.5 On receipt of the notice in writing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or its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authorised dealer shall remedy without delay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defect at its own cost as stipulated in Clauses 10.5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- 10.11 below. The defective part or, if </w:t>
      </w:r>
      <w:r>
        <w:rPr>
          <w:rFonts w:ascii="Times New Roman" w:hAnsi="Times New Roman"/>
          <w:sz w:val="22"/>
          <w:szCs w:val="22"/>
          <w:lang w:val="en-US"/>
        </w:rPr>
        <w:t>possible</w:t>
      </w:r>
      <w:r w:rsidRPr="003F5CDA">
        <w:rPr>
          <w:rFonts w:ascii="Times New Roman" w:hAnsi="Times New Roman"/>
          <w:sz w:val="22"/>
          <w:szCs w:val="22"/>
          <w:lang w:val="en-US"/>
        </w:rPr>
        <w:t>,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whole Product shall without delay be returned to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or its authorised dealer indicated by </w:t>
      </w:r>
      <w:r>
        <w:rPr>
          <w:rFonts w:ascii="Times New Roman" w:hAnsi="Times New Roman"/>
          <w:sz w:val="22"/>
          <w:szCs w:val="22"/>
          <w:lang w:val="en-US"/>
        </w:rPr>
        <w:t>Eldfast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for repair or replacement. In any event, the Parties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shall agree upon details of such return before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purchaser is entitled to send the Product. Unless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otherwise agreed, in such event purchaser shall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send Product to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at its sole risk and cost.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shall send repaired Product back to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purchaser at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>’s sole risk and cost. In urgent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need of help - an interrupted performance -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repair can be carried out at the purchaser's place of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business. In such event purchaser shall carry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incurred extra costs (if any).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or its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representative carries out dismantling and reinstallation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of the part if this requires special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knowledge. If such special knowledge is not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required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or its authorised dealer has fulfilled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its obligations in respect of the defect when it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delivers to the purchaser a duly repaired or replaced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part.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10.6 If the purchaser has given such notice as mentioned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in Clause 10.4, and no defect is found for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which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can be held liable,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shall be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entitled to compensation for the work and cost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which it has incurred by reason of this notice.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10.7 Unless otherwise agreed, transport of repaired or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replaced parts shall be at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>'s account and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risk. The purchaser shall follow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>'s or its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authorised dealer's instructions as to the method of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transport. Purchaser shall, at its own cost, expense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and risk, arrange for the defected part to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location delivered originally by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>, unless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otherwise agreed.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10.8 Defective parts which have been replaced shall be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placed at the disposal of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and shall be its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property.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10.9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is liable only for defects which appear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under the conditions of operation provided for in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Contract and under proper use of the Product.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warranty granted herein expires if the purchaser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does not use original Spare Parts during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warranty period.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10.10 The liability covers only repairs, which have been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made using components and parts accepted by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>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10.11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>'s liability does not cover defects, damages,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losses or claims arising from (i) faulty maintenance,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incorrect operation by the purchaser, (ii) alterations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carried out without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>'s consent in writing, (iii)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faulty repairs by the purchaser, including without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limitation use of improper spare parts; (iv) normal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wear and tear or deterioration; (v) materials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provided by purchaser; (vi) design stipulated or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specified by purchaser; or (vii) other acts or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omissions of purchaser or any third party. In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addition to aforesaid, warranty does not cover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consumables or parts having a life expectancy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shorter than warranty period.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10.12 The express warranties granted under this Section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“Warranty” are the sole and exclusive remedy given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by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to purchaser in respect of defects of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Products or Services. ANY OTHER WARRANTIES,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WHETHER EXPRESS, IMPLIED, STATUTORY,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CONDITIONS OF MERCHANABILITY, FITNESS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FOR PARTICULAR PURPOSE OR OTHERWISE,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ARE HEREBY WAIVED AND EXCLUDED.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</w:p>
    <w:p w:rsidR="00B2426D" w:rsidRPr="003F5CDA" w:rsidRDefault="00B2426D" w:rsidP="00B2426D">
      <w:pPr>
        <w:rPr>
          <w:rFonts w:ascii="Times New Roman" w:hAnsi="Times New Roman"/>
          <w:b/>
          <w:bCs/>
          <w:sz w:val="22"/>
          <w:szCs w:val="22"/>
          <w:lang w:val="en-US"/>
        </w:rPr>
      </w:pPr>
      <w:r w:rsidRPr="003F5CDA">
        <w:rPr>
          <w:rFonts w:ascii="Times New Roman" w:hAnsi="Times New Roman"/>
          <w:b/>
          <w:bCs/>
          <w:sz w:val="22"/>
          <w:szCs w:val="22"/>
          <w:lang w:val="en-US"/>
        </w:rPr>
        <w:t>11 ACCESS TO DATA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11.1 The purchaser shall allow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the right to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access, collect and further store and use the data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generated by any equipment manufactured by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or its subsidiaries at the purchaser’s use.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The purchaser agrees to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>’s access and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collection of data in accordance with the foregoing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as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may from time to time reasonably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require.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</w:p>
    <w:p w:rsidR="00B2426D" w:rsidRPr="003F5CDA" w:rsidRDefault="00B2426D" w:rsidP="00B2426D">
      <w:pPr>
        <w:rPr>
          <w:rFonts w:ascii="Times New Roman" w:hAnsi="Times New Roman"/>
          <w:b/>
          <w:bCs/>
          <w:sz w:val="22"/>
          <w:szCs w:val="22"/>
          <w:lang w:val="en-US"/>
        </w:rPr>
      </w:pPr>
      <w:r w:rsidRPr="003F5CDA">
        <w:rPr>
          <w:rFonts w:ascii="Times New Roman" w:hAnsi="Times New Roman"/>
          <w:b/>
          <w:bCs/>
          <w:sz w:val="22"/>
          <w:szCs w:val="22"/>
          <w:lang w:val="en-US"/>
        </w:rPr>
        <w:t>12 WARRANTY FOR THE CHEMICAL PRODUCTS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12.1 The features and quality of the Chemical Products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are determined in the documentation applicable to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each Chemical Product (e.g. technical data sheet,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material safety data sheet or corresponding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documentation provided by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or referred by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or its suppliers. The purchaser shall solely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be liable for (i) selection of the suitable Chemical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Products for its purposes; and (ii) transport,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handling, storage and use of the Chemical Product;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(iii) compliance of the laws, decrees, regulatory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regulations, use instruction and/or other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documentation concerning handling, storage and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use of the Chemical Products. Subject to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provisions of Clauses 12.2-12.6 below, </w:t>
      </w:r>
      <w:r>
        <w:rPr>
          <w:rFonts w:ascii="Times New Roman" w:hAnsi="Times New Roman"/>
          <w:sz w:val="22"/>
          <w:szCs w:val="22"/>
          <w:lang w:val="en-US"/>
        </w:rPr>
        <w:t>Eldfast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warrants that the Chemical Products manufactured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by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are free from defects resulting from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materials and workmanship and substantially meet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the specifications expressly provided by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or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referred by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>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12.2 For the Chemical Products not manufactured by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,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shall assign the purchaser, in so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far as it is able to do so, the benefit of any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condition, warranty or guarantee, express or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implied, in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>’s contract with its own supplier.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Upon request of the purchaser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agrees to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provide such warranties, if not included in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applicable documentation.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12.3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>’s liability for the Chemical Products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manufactured by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is limited to defects which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appear within the shelf life stated in the technical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description of the Chemical Product in question.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12.4 In the event the purchaser wants to present a claim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based on warranty, the purchaser shall without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delay, in no case later than two (2) weeks from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appearance of the defect, notify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or its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authorised dealer or representative in writing of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such defect. This notice shall contain a description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of how the defect manifests itself.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12.5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warrants that it will, at its own discretion,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either replace or refund the purchase price of any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Chemical Product found to be defective, but is not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obligated to compensate any costs incurred to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purchaser.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12.6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is not liable for a defect in Chemical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Products caused by abnormal or unsuitable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conditions of storage or use or any act, neglect or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default of the purchaser or a third party (including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but not limited to any default of or failure by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purchaser to comply with specific product storage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requirements or use made known to purchaser).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Furthermore, limitations of warranty set forth in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Clauses 10.9 and 10.11 apply to the Chemical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Products.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12.7 The express warranties granted under this Section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“Warranty for the Chemical Products” are the sole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and exclusive remedy given by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to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purchaser in respect of defects of Chemical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Products. ANY OTHER WARRANTIES, </w:t>
      </w:r>
      <w:r>
        <w:rPr>
          <w:rFonts w:ascii="Times New Roman" w:hAnsi="Times New Roman"/>
          <w:sz w:val="22"/>
          <w:szCs w:val="22"/>
          <w:lang w:val="en-US"/>
        </w:rPr>
        <w:t>W</w:t>
      </w:r>
      <w:r w:rsidRPr="003F5CDA">
        <w:rPr>
          <w:rFonts w:ascii="Times New Roman" w:hAnsi="Times New Roman"/>
          <w:sz w:val="22"/>
          <w:szCs w:val="22"/>
          <w:lang w:val="en-US"/>
        </w:rPr>
        <w:t>HETHER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EXPRESS, IMPLIED, STATUTORY, CONDITIONS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OF MERCHANABILITY, FITNESS FOR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PARTICULAR PURPOSE OR OTHERWISE, ARE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HEREBY WAIVED AND EXCLUDED.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</w:p>
    <w:p w:rsidR="00B2426D" w:rsidRPr="003F5CDA" w:rsidRDefault="00B2426D" w:rsidP="00B2426D">
      <w:pPr>
        <w:rPr>
          <w:rFonts w:ascii="Times New Roman" w:hAnsi="Times New Roman"/>
          <w:b/>
          <w:bCs/>
          <w:sz w:val="22"/>
          <w:szCs w:val="22"/>
          <w:lang w:val="en-US"/>
        </w:rPr>
      </w:pPr>
      <w:r w:rsidRPr="003F5CDA">
        <w:rPr>
          <w:rFonts w:ascii="Times New Roman" w:hAnsi="Times New Roman"/>
          <w:b/>
          <w:bCs/>
          <w:sz w:val="22"/>
          <w:szCs w:val="22"/>
          <w:lang w:val="en-US"/>
        </w:rPr>
        <w:t>13 SERVICES AND SPARE PARTS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13.1 Unless otherwise agreed, all services shall be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performed in accordance with the general practice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of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>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13.2 Any deliveries of Spare Parts are in accordance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with then current delivery policies and delivery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times. To minimize the maintenance and repair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down-times during the lifetime of the Products it is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recommendable to maintain necessary Spare Part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stock or make a separate Life Time Service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Contract with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>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</w:p>
    <w:p w:rsidR="00B2426D" w:rsidRPr="003F5CDA" w:rsidRDefault="00B2426D" w:rsidP="00B2426D">
      <w:pPr>
        <w:rPr>
          <w:rFonts w:ascii="Times New Roman" w:hAnsi="Times New Roman"/>
          <w:b/>
          <w:bCs/>
          <w:sz w:val="22"/>
          <w:szCs w:val="22"/>
          <w:lang w:val="en-US"/>
        </w:rPr>
      </w:pPr>
      <w:r w:rsidRPr="003F5CDA">
        <w:rPr>
          <w:rFonts w:ascii="Times New Roman" w:hAnsi="Times New Roman"/>
          <w:b/>
          <w:bCs/>
          <w:sz w:val="22"/>
          <w:szCs w:val="22"/>
          <w:lang w:val="en-US"/>
        </w:rPr>
        <w:t>14 PRODUCT LIABILITY INSURANCE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14.1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is insured by a Product Liability Insurance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for losses or damages based on EC Product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Liability Directive (85/374/EEC) or other applicable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mandatory product liability legislation. Unless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otherwise indicated by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>, this insurance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policy is valid world-wide and covers bodily injury or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material damage caused to a third party by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Products and Chemical Products </w:t>
      </w:r>
      <w:r>
        <w:rPr>
          <w:rFonts w:ascii="Times New Roman" w:hAnsi="Times New Roman"/>
          <w:sz w:val="22"/>
          <w:szCs w:val="22"/>
          <w:lang w:val="en-US"/>
        </w:rPr>
        <w:t xml:space="preserve">supplied </w:t>
      </w:r>
      <w:r w:rsidRPr="003F5CDA">
        <w:rPr>
          <w:rFonts w:ascii="Times New Roman" w:hAnsi="Times New Roman"/>
          <w:sz w:val="22"/>
          <w:szCs w:val="22"/>
          <w:lang w:val="en-US"/>
        </w:rPr>
        <w:t>by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>, in the event and to the extent according to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mandatory product liability legislation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is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held liable for the said injury or damage. Upon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reasonable request of purchaser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provides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additional information of such insurance. For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avoidance of doubt, this clause is merely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informative and does not anyhow expand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>’s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liability concerning such damages.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</w:p>
    <w:p w:rsidR="00B2426D" w:rsidRPr="003F5CDA" w:rsidRDefault="00B2426D" w:rsidP="00B2426D">
      <w:pPr>
        <w:rPr>
          <w:rFonts w:ascii="Times New Roman" w:hAnsi="Times New Roman"/>
          <w:b/>
          <w:bCs/>
          <w:sz w:val="22"/>
          <w:szCs w:val="22"/>
          <w:lang w:val="en-US"/>
        </w:rPr>
      </w:pPr>
      <w:r w:rsidRPr="003F5CDA">
        <w:rPr>
          <w:rFonts w:ascii="Times New Roman" w:hAnsi="Times New Roman"/>
          <w:b/>
          <w:bCs/>
          <w:sz w:val="22"/>
          <w:szCs w:val="22"/>
          <w:lang w:val="en-US"/>
        </w:rPr>
        <w:t>15 LIMITATION OF LIABILITY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15.1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SHALL UNDER NO CIRCUMSTANCES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BE LIABLE FOR LOSS OF PRODUCTION, LOSS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OF PROFIT, DOWNTIME OR PLANT SHUTDOWNS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OR ANY OTHER INDIRECT,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INCIDENTAL, CONSEQUENTIAL OR PUNITIVE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DAMAGES.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SHALL NOT ASSUME ANY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LIABILITY FOR SAFETY OR ENVIRONMENTAL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REGULATIONS OTHER THAN AS EXPRESSLY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PROVIDED IN CONTRACT OR APPLICABLE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LAW.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15.2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>’s liability hereunder shall be limited to direct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damages only and such aggregate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liability shall not exceed t</w:t>
      </w:r>
      <w:r>
        <w:rPr>
          <w:rFonts w:ascii="Times New Roman" w:hAnsi="Times New Roman"/>
          <w:sz w:val="22"/>
          <w:szCs w:val="22"/>
          <w:lang w:val="en-US"/>
        </w:rPr>
        <w:t>en (1</w:t>
      </w:r>
      <w:r w:rsidRPr="003F5CDA">
        <w:rPr>
          <w:rFonts w:ascii="Times New Roman" w:hAnsi="Times New Roman"/>
          <w:sz w:val="22"/>
          <w:szCs w:val="22"/>
          <w:lang w:val="en-US"/>
        </w:rPr>
        <w:t>0) percent of the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total purchase price of the Product or Chemical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Product to which the damage relates.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15.3 If claim for damage as described in this Clause is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presented by a third party against one of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parties, the latter party shall forthwith inform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other party thereof in writing.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</w:p>
    <w:p w:rsidR="00B2426D" w:rsidRPr="003F5CDA" w:rsidRDefault="00B2426D" w:rsidP="00B2426D">
      <w:pPr>
        <w:rPr>
          <w:rFonts w:ascii="Times New Roman" w:hAnsi="Times New Roman"/>
          <w:b/>
          <w:bCs/>
          <w:sz w:val="22"/>
          <w:szCs w:val="22"/>
          <w:lang w:val="en-US"/>
        </w:rPr>
      </w:pPr>
      <w:r w:rsidRPr="003F5CDA">
        <w:rPr>
          <w:rFonts w:ascii="Times New Roman" w:hAnsi="Times New Roman"/>
          <w:b/>
          <w:bCs/>
          <w:sz w:val="22"/>
          <w:szCs w:val="22"/>
          <w:lang w:val="en-US"/>
        </w:rPr>
        <w:t>16 INTELLECTUAL PROPERTY RIGHTS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16.1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agrees, at its option and cost, to defend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and settle any patent, trademark or copyright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infringement claim or proceeding brought against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purchaser in the event and to the extent it is based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on a claim that a Product or Chemical Product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manufactured by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when used in accordance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with applicable documentation infringes any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existing patent, trademark or copyright issued on of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before the date of Contract. In such event </w:t>
      </w:r>
      <w:r>
        <w:rPr>
          <w:rFonts w:ascii="Times New Roman" w:hAnsi="Times New Roman"/>
          <w:sz w:val="22"/>
          <w:szCs w:val="22"/>
          <w:lang w:val="en-US"/>
        </w:rPr>
        <w:t>Eldfast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agrees to pay all direct damages and costs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awarded against purchaser.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assumes no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liability of non-infringement of Chemical Products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manufactured by third parties. In such event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>'s obligations towards the purchaser is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limited to reasonable assistance by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>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16.2 The remedy granted in Clause 16.1 is subject that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(i) purchaser notifies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of such claim, without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undue delay, however at latest within ten (10) days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from the date purchaser has received information of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such claim or threat of claim; and (ii) purchaser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gives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all necessary information required by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; and (iii) purchaser gives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authority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to defend against and settle such claim; and (iv)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purchaser does not make any admission,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settlement or other corresponding arrangement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without the written approval of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>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16.3 If there is a claim or threat of claim defined in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Clause 16.1,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has a right, at its discretion,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either (i) obtain for purchaser a license to continue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using such Product or Chemical Product; (ii)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replace or repair the infringing component of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Product or Chemical Product; or (iii) modify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infringing component of the Product or Chemical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Product so that it becomes non-infringing.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16.4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>'s liability does not cover any damages,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losses or claims arising from (i) faulty maintenance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or repair by the purchaser, (ii) alterations carried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out without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>'s consent in writing, (iii)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materials provided by purchaser; (iv) design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stipulated or specified by purchaser; or (v) other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acts or omissions of purchaser or any third party; or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(vi) claims submitted by a company which belongs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to the same consolidated group of companies with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the purchaser.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16.5 The express warranties granted under this Section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“Intellectual Property Rights” are the sole and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exclusive remedy given by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to purchaser in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respect of infringement of intellectual property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rights.</w:t>
      </w:r>
    </w:p>
    <w:p w:rsidR="00B2426D" w:rsidRPr="003F5CDA" w:rsidRDefault="00B2426D" w:rsidP="00B2426D">
      <w:pPr>
        <w:rPr>
          <w:rFonts w:ascii="Times New Roman" w:hAnsi="Times New Roman"/>
          <w:b/>
          <w:bCs/>
          <w:sz w:val="22"/>
          <w:szCs w:val="22"/>
          <w:lang w:val="en-US"/>
        </w:rPr>
      </w:pPr>
      <w:r w:rsidRPr="003F5CDA">
        <w:rPr>
          <w:rFonts w:ascii="Times New Roman" w:hAnsi="Times New Roman"/>
          <w:b/>
          <w:bCs/>
          <w:sz w:val="22"/>
          <w:szCs w:val="22"/>
          <w:lang w:val="en-US"/>
        </w:rPr>
        <w:t>17 FORCE MAJEURE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17.1 The following circumstances shall be considered as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examples of cases of relief if they impede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performance of the Contract or makes performance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unreasonably onerous: industrial disputes and any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other circumstance beyond the control of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parties such as strike, lockout, fire, war, general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mobilisation or unforeseen military mobilisations to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a similar extent, requisition, seizure, currency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restrictions, insurrection and civil commotion,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shortage of transport, general shortage of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materials, restrictions in the use of power and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defects or delays in deliveries by sub-contractors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caused by any such circumstances referred to in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this Clause.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17.2 The party wishing to appeal to force majeure shall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notify the other party in writing without delay on the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intervention and on the cessation of such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circumstance. If grounds for relief prevent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purchaser from fulfilling its obligations, it shall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compensate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for expenses incurred in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securing and protecting the subject Products or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Chemical Products.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17.3 Regardless of what might otherwise follow from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these General Conditions, either party shall be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entitled to terminate the Contract by notice in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writing to the other party if performance of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Contract is impeded for more than six months (6)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by the reason of force majeure.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</w:p>
    <w:p w:rsidR="00B2426D" w:rsidRPr="003F5CDA" w:rsidRDefault="00B2426D" w:rsidP="00B2426D">
      <w:pPr>
        <w:rPr>
          <w:rFonts w:ascii="Times New Roman" w:hAnsi="Times New Roman"/>
          <w:b/>
          <w:bCs/>
          <w:sz w:val="22"/>
          <w:szCs w:val="22"/>
          <w:lang w:val="en-US"/>
        </w:rPr>
      </w:pPr>
      <w:r w:rsidRPr="003F5CDA">
        <w:rPr>
          <w:rFonts w:ascii="Times New Roman" w:hAnsi="Times New Roman"/>
          <w:b/>
          <w:bCs/>
          <w:sz w:val="22"/>
          <w:szCs w:val="22"/>
          <w:lang w:val="en-US"/>
        </w:rPr>
        <w:t>18 TERMINATION. CANCELLATION CHARGES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18.1 Either party shall have the right to terminate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Contract with immediate effect with written notice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thereof to the other party, without prejudice to any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other rights exercisable for damages accrued or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any subsequent claims for damage or other relief in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case of a material breach by the other party of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obligations arising out of the Contract if the party in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breach does not rectify such breach within 30 days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from receipt or a written notice thereof.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18.2 Furthermore, each party shall have a right to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terminate the Contract with immediate effect in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event of the bankruptcy, company reorganization,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compulsory or voluntary liquidation or any kind of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composition between the debtor and the creditors,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or any other circumstances which are likely to affect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materially the other party’s ability to fulfil its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obligations hereunder.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18.3 In the event of total or partial cancellation or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termination of the Contract by the purchaser for any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other reason than Clause 17.1 or 17.2, </w:t>
      </w:r>
      <w:r>
        <w:rPr>
          <w:rFonts w:ascii="Times New Roman" w:hAnsi="Times New Roman"/>
          <w:sz w:val="22"/>
          <w:szCs w:val="22"/>
          <w:lang w:val="en-US"/>
        </w:rPr>
        <w:t>Eldfast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shall be entitled to receive from the purchaser (i)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payment for work actually performed prior to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cancellation for which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has not already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received payment, plus reasonable overhead in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connection with such work; (ii) to the extent not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already received, the profit that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would have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made in connection with such work; and (iii) all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other reasonable costs and expenses incurred by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by reason of the cancellation of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Contract. In any event such amount will not be less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than thirty percent (30 %) of the purchase price in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accordance with the Contract (minimum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cancellation charge). Payment of the foregoing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cancellation charge shall be made by the purchaser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to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within thirty (30) days after receipt of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's invoice.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may set off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cancellation charge against any advance payment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made by purchaser.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</w:p>
    <w:p w:rsidR="00B2426D" w:rsidRPr="003F5CDA" w:rsidRDefault="00B2426D" w:rsidP="00B2426D">
      <w:pPr>
        <w:rPr>
          <w:rFonts w:ascii="Times New Roman" w:hAnsi="Times New Roman"/>
          <w:b/>
          <w:bCs/>
          <w:sz w:val="22"/>
          <w:szCs w:val="22"/>
          <w:lang w:val="en-US"/>
        </w:rPr>
      </w:pPr>
      <w:r w:rsidRPr="003F5CDA">
        <w:rPr>
          <w:rFonts w:ascii="Times New Roman" w:hAnsi="Times New Roman"/>
          <w:b/>
          <w:bCs/>
          <w:sz w:val="22"/>
          <w:szCs w:val="22"/>
          <w:lang w:val="en-US"/>
        </w:rPr>
        <w:t>19 ASSIGNMENT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19.1 The Contract or any rights or obligations based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thereto may not be assigned by purchaser to any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third party without prior written consent of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>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However,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has a right to assign the Contract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as a part of total or partial transfer of its business,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or within the </w:t>
      </w:r>
      <w:r>
        <w:rPr>
          <w:rFonts w:ascii="Times New Roman" w:hAnsi="Times New Roman"/>
          <w:sz w:val="22"/>
          <w:szCs w:val="22"/>
          <w:lang w:val="en-US"/>
        </w:rPr>
        <w:t>Eldfast</w:t>
      </w:r>
      <w:r w:rsidRPr="003F5CDA">
        <w:rPr>
          <w:rFonts w:ascii="Times New Roman" w:hAnsi="Times New Roman"/>
          <w:sz w:val="22"/>
          <w:szCs w:val="22"/>
          <w:lang w:val="en-US"/>
        </w:rPr>
        <w:t xml:space="preserve"> Group.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</w:p>
    <w:p w:rsidR="00B2426D" w:rsidRPr="003F5CDA" w:rsidRDefault="00B2426D" w:rsidP="00B2426D">
      <w:pPr>
        <w:rPr>
          <w:rFonts w:ascii="Times New Roman" w:hAnsi="Times New Roman"/>
          <w:b/>
          <w:bCs/>
          <w:sz w:val="22"/>
          <w:szCs w:val="22"/>
          <w:lang w:val="en-US"/>
        </w:rPr>
      </w:pPr>
      <w:r w:rsidRPr="003F5CDA">
        <w:rPr>
          <w:rFonts w:ascii="Times New Roman" w:hAnsi="Times New Roman"/>
          <w:b/>
          <w:bCs/>
          <w:sz w:val="22"/>
          <w:szCs w:val="22"/>
          <w:lang w:val="en-US"/>
        </w:rPr>
        <w:t>20 APPLICABLE LAW AND JURISDICTION,</w:t>
      </w:r>
    </w:p>
    <w:p w:rsidR="00B2426D" w:rsidRPr="003F5CDA" w:rsidRDefault="00B2426D" w:rsidP="00B2426D">
      <w:pPr>
        <w:rPr>
          <w:rFonts w:ascii="Times New Roman" w:hAnsi="Times New Roman"/>
          <w:b/>
          <w:bCs/>
          <w:sz w:val="22"/>
          <w:szCs w:val="22"/>
          <w:lang w:val="en-US"/>
        </w:rPr>
      </w:pPr>
      <w:r w:rsidRPr="003F5CDA">
        <w:rPr>
          <w:rFonts w:ascii="Times New Roman" w:hAnsi="Times New Roman"/>
          <w:b/>
          <w:bCs/>
          <w:sz w:val="22"/>
          <w:szCs w:val="22"/>
          <w:lang w:val="en-US"/>
        </w:rPr>
        <w:t>LIMITATION OF ACTION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20.1 The Contract shall be governed by the United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Nations Convention of Contracts for the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International Sale of Goods, United Nations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Convention on Limitation Period in the International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Sale of Goods and the laws of </w:t>
      </w:r>
      <w:r w:rsidR="008F0FDB">
        <w:rPr>
          <w:rFonts w:ascii="Times New Roman" w:hAnsi="Times New Roman"/>
          <w:sz w:val="22"/>
          <w:szCs w:val="22"/>
          <w:lang w:val="en-US"/>
        </w:rPr>
        <w:t>Iceland</w:t>
      </w:r>
      <w:r w:rsidRPr="003F5CDA">
        <w:rPr>
          <w:rFonts w:ascii="Times New Roman" w:hAnsi="Times New Roman"/>
          <w:sz w:val="22"/>
          <w:szCs w:val="22"/>
          <w:lang w:val="en-US"/>
        </w:rPr>
        <w:t>, excluding its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choice of law provisions.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20.2 Any dispute, controversy or claim arising out of or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relating to the Contract and/or these General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Conditions that cannot be settled amicably, shall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 xml:space="preserve">be finally settled </w:t>
      </w:r>
      <w:r>
        <w:rPr>
          <w:rFonts w:ascii="Times New Roman" w:hAnsi="Times New Roman"/>
          <w:sz w:val="22"/>
          <w:szCs w:val="22"/>
          <w:lang w:val="en-US"/>
        </w:rPr>
        <w:t xml:space="preserve">under </w:t>
      </w:r>
      <w:r w:rsidR="008F0FDB">
        <w:rPr>
          <w:rFonts w:ascii="Times New Roman" w:hAnsi="Times New Roman"/>
          <w:sz w:val="22"/>
          <w:szCs w:val="22"/>
          <w:lang w:val="en-US"/>
        </w:rPr>
        <w:t>Icelandic</w:t>
      </w:r>
      <w:r>
        <w:rPr>
          <w:rFonts w:ascii="Times New Roman" w:hAnsi="Times New Roman"/>
          <w:sz w:val="22"/>
          <w:szCs w:val="22"/>
          <w:lang w:val="en-US"/>
        </w:rPr>
        <w:t xml:space="preserve"> law and jurisdiction</w:t>
      </w:r>
      <w:r w:rsidRPr="003F5CDA">
        <w:rPr>
          <w:rFonts w:ascii="Times New Roman" w:hAnsi="Times New Roman"/>
          <w:sz w:val="22"/>
          <w:szCs w:val="22"/>
          <w:lang w:val="en-US"/>
        </w:rPr>
        <w:t>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20.3 THE PURCHASER’S FAILURE TO COMMENCE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ANY CLAIM OR CAUSE OF ACTION ARISING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OUT OF OR RELATING TO THIS AGREEMENT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WITH IN ONE (1) YEAR AFTER THE DATE OF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DELIVERY SHALL CONSTITUTE A WAIVER BY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THE PURCHASER OF ANY OTHERWISE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APPLICABLE STATUTE OF LIMITATIONS AND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FOREVER BARS ALL RIGHTS TO COMMENCE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ANY CLAIM OR CAUSE OF ACTION WITH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RESPECT THERE TO.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</w:p>
    <w:p w:rsidR="00B2426D" w:rsidRPr="003F5CDA" w:rsidRDefault="00B2426D" w:rsidP="00B2426D">
      <w:pPr>
        <w:rPr>
          <w:rFonts w:ascii="Times New Roman" w:hAnsi="Times New Roman"/>
          <w:b/>
          <w:bCs/>
          <w:sz w:val="22"/>
          <w:szCs w:val="22"/>
          <w:lang w:val="en-US"/>
        </w:rPr>
      </w:pPr>
      <w:r w:rsidRPr="003F5CDA">
        <w:rPr>
          <w:rFonts w:ascii="Times New Roman" w:hAnsi="Times New Roman"/>
          <w:b/>
          <w:bCs/>
          <w:sz w:val="22"/>
          <w:szCs w:val="22"/>
          <w:lang w:val="en-US"/>
        </w:rPr>
        <w:t>21 MISCELLANEOUS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21.1 Any amendments or modification to the Contract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shall only be valid when made in writing and signed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by both parties.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21.2 If any provision of these General Conditions is held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to be invalid or unenforceable, such determination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shall not invalidate any other provision of these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General Conditions shall not affect the validity of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the remaining provisions thereof. The invalid or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unenforceable provision shall be automatically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deemed to be replaced with a provision which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serves a mutual purpose of the Parties at the time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F5CDA">
        <w:rPr>
          <w:rFonts w:ascii="Times New Roman" w:hAnsi="Times New Roman"/>
          <w:sz w:val="22"/>
          <w:szCs w:val="22"/>
          <w:lang w:val="en-US"/>
        </w:rPr>
        <w:t>of the conclusion of the Contract as closely as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possible and which has to be valid and enforceable.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21.3 Notices required under the Contract shall be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deemed sufficient if in writing in the English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language and delivered personally (with an initialled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dated receipt), by registered mail, or by telefax, or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by e-mail to the other party to the addresses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defined in the Contract.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21.4 The headings of these General Conditions are for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convenience of reference only and shall not in any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way limit or affect the meaning or interpretation of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the provisions of these General Conditions.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21.5 A failure by either party at any time to require</w:t>
      </w:r>
    </w:p>
    <w:p w:rsidR="00B2426D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performance of any provision of Contract shall in no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manner affect its right to enforce the same and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does not constitute a waiver of the right to require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such performance and the waiver by either party of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any breach of any provisions of Contract shall not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be construed to be a waiver by such party of any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en-US"/>
        </w:rPr>
        <w:t>succeeding breach of such provision or any other</w:t>
      </w:r>
    </w:p>
    <w:p w:rsidR="00B2426D" w:rsidRPr="003F5CDA" w:rsidRDefault="00B2426D" w:rsidP="00B2426D">
      <w:pPr>
        <w:rPr>
          <w:rFonts w:ascii="Times New Roman" w:hAnsi="Times New Roman"/>
          <w:sz w:val="22"/>
          <w:szCs w:val="22"/>
          <w:lang w:val="en-US"/>
        </w:rPr>
      </w:pPr>
      <w:r w:rsidRPr="003F5CDA">
        <w:rPr>
          <w:rFonts w:ascii="Times New Roman" w:hAnsi="Times New Roman"/>
          <w:sz w:val="22"/>
          <w:szCs w:val="22"/>
          <w:lang w:val="nb-NO"/>
        </w:rPr>
        <w:t>provision of Contract.</w:t>
      </w:r>
    </w:p>
    <w:p w:rsidR="00B2426D" w:rsidRDefault="00B2426D" w:rsidP="00B2426D">
      <w:pPr>
        <w:rPr>
          <w:rFonts w:ascii="Times New Roman" w:hAnsi="Times New Roman"/>
          <w:sz w:val="24"/>
          <w:szCs w:val="24"/>
          <w:lang w:val="en-US"/>
        </w:rPr>
        <w:sectPr w:rsidR="00B2426D" w:rsidSect="00B2426D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9"/>
          <w:pgMar w:top="2269" w:right="850" w:bottom="1418" w:left="993" w:header="709" w:footer="709" w:gutter="0"/>
          <w:cols w:num="2" w:space="283"/>
          <w:titlePg/>
          <w:docGrid w:linePitch="65"/>
        </w:sectPr>
      </w:pPr>
    </w:p>
    <w:p w:rsidR="0088435A" w:rsidRPr="003E5301" w:rsidRDefault="0088435A" w:rsidP="00B2426D">
      <w:pPr>
        <w:rPr>
          <w:rFonts w:ascii="Times New Roman" w:hAnsi="Times New Roman"/>
          <w:sz w:val="24"/>
          <w:szCs w:val="24"/>
          <w:lang w:val="en-US"/>
        </w:rPr>
      </w:pPr>
    </w:p>
    <w:sectPr w:rsidR="0088435A" w:rsidRPr="003E5301" w:rsidSect="00B2426D">
      <w:type w:val="continuous"/>
      <w:pgSz w:w="11907" w:h="16840" w:code="9"/>
      <w:pgMar w:top="2269" w:right="1418" w:bottom="1418" w:left="1418" w:header="709" w:footer="709" w:gutter="0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FF4" w:rsidRDefault="00C55FF4">
      <w:r>
        <w:separator/>
      </w:r>
    </w:p>
  </w:endnote>
  <w:endnote w:type="continuationSeparator" w:id="0">
    <w:p w:rsidR="00C55FF4" w:rsidRDefault="00C5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6D" w:rsidRPr="002023FC" w:rsidRDefault="00B2426D" w:rsidP="002023FC">
    <w:pPr>
      <w:pStyle w:val="Bunntekst"/>
      <w:jc w:val="center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6D" w:rsidRDefault="00B2426D" w:rsidP="00B2426D">
    <w:pPr>
      <w:pStyle w:val="Bunntekst"/>
      <w:rPr>
        <w:rFonts w:ascii="Arial" w:hAnsi="Arial" w:cs="Arial"/>
        <w:i/>
        <w:sz w:val="18"/>
        <w:szCs w:val="18"/>
        <w:lang w:val="nb-NO"/>
      </w:rPr>
    </w:pPr>
    <w:r w:rsidRPr="008F194A">
      <w:rPr>
        <w:rFonts w:ascii="Arial" w:hAnsi="Arial" w:cs="Arial"/>
        <w:i/>
        <w:sz w:val="18"/>
        <w:szCs w:val="18"/>
        <w:lang w:val="nb-NO"/>
      </w:rPr>
      <w:t>_______________________________________________________________________________________</w:t>
    </w:r>
    <w:r>
      <w:rPr>
        <w:rFonts w:ascii="Arial" w:hAnsi="Arial" w:cs="Arial"/>
        <w:i/>
        <w:sz w:val="18"/>
        <w:szCs w:val="18"/>
        <w:lang w:val="nb-NO"/>
      </w:rPr>
      <w:t>__</w:t>
    </w:r>
  </w:p>
  <w:p w:rsidR="00B2426D" w:rsidRDefault="00B2426D" w:rsidP="00B2426D">
    <w:pPr>
      <w:pStyle w:val="Bunntekst"/>
      <w:rPr>
        <w:rFonts w:ascii="Arial" w:hAnsi="Arial" w:cs="Arial"/>
        <w:i/>
        <w:sz w:val="18"/>
        <w:szCs w:val="18"/>
        <w:lang w:val="nb-NO"/>
      </w:rPr>
    </w:pPr>
    <w:r w:rsidRPr="00CB26B5">
      <w:rPr>
        <w:noProof/>
        <w:lang w:val="nb-NO"/>
      </w:rPr>
      <w:drawing>
        <wp:anchor distT="0" distB="0" distL="114300" distR="114300" simplePos="0" relativeHeight="251671552" behindDoc="1" locked="0" layoutInCell="1" allowOverlap="1" wp14:anchorId="6972BBEB" wp14:editId="71A02320">
          <wp:simplePos x="0" y="0"/>
          <wp:positionH relativeFrom="column">
            <wp:posOffset>4867363</wp:posOffset>
          </wp:positionH>
          <wp:positionV relativeFrom="paragraph">
            <wp:posOffset>81915</wp:posOffset>
          </wp:positionV>
          <wp:extent cx="699770" cy="808457"/>
          <wp:effectExtent l="0" t="0" r="11430" b="4445"/>
          <wp:wrapNone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age logo_rgb medi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808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08D7">
      <w:rPr>
        <w:caps/>
        <w:noProof/>
        <w:lang w:val="nb-N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706D06" wp14:editId="1F135653">
              <wp:simplePos x="0" y="0"/>
              <wp:positionH relativeFrom="column">
                <wp:posOffset>2757170</wp:posOffset>
              </wp:positionH>
              <wp:positionV relativeFrom="paragraph">
                <wp:posOffset>127635</wp:posOffset>
              </wp:positionV>
              <wp:extent cx="1499235" cy="571500"/>
              <wp:effectExtent l="0" t="0" r="24765" b="1270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26D" w:rsidRPr="003F08D7" w:rsidRDefault="00B2426D" w:rsidP="00B2426D">
                          <w:pPr>
                            <w:rPr>
                              <w:color w:val="800000"/>
                            </w:rPr>
                          </w:pPr>
                          <w:r>
                            <w:rPr>
                              <w:color w:val="800000"/>
                              <w:sz w:val="16"/>
                            </w:rPr>
                            <w:t>Mail: gunnar@eldfast.is</w:t>
                          </w:r>
                          <w:r w:rsidRPr="003F08D7">
                            <w:rPr>
                              <w:color w:val="800000"/>
                              <w:sz w:val="16"/>
                            </w:rPr>
                            <w:t xml:space="preserve"> </w:t>
                          </w:r>
                          <w:r w:rsidRPr="003F08D7">
                            <w:rPr>
                              <w:color w:val="800000"/>
                              <w:sz w:val="16"/>
                            </w:rPr>
                            <w:br/>
                            <w:t>Web: www.</w:t>
                          </w:r>
                          <w:r>
                            <w:rPr>
                              <w:color w:val="800000"/>
                              <w:sz w:val="16"/>
                            </w:rPr>
                            <w:t>e</w:t>
                          </w:r>
                          <w:r w:rsidRPr="003F08D7">
                            <w:rPr>
                              <w:color w:val="800000"/>
                              <w:sz w:val="16"/>
                            </w:rPr>
                            <w:t>ldfast.</w:t>
                          </w:r>
                          <w:r>
                            <w:rPr>
                              <w:color w:val="800000"/>
                              <w:sz w:val="16"/>
                            </w:rPr>
                            <w:t>is</w:t>
                          </w:r>
                          <w:r w:rsidRPr="003F08D7">
                            <w:rPr>
                              <w:color w:val="800000"/>
                              <w:sz w:val="16"/>
                            </w:rPr>
                            <w:t xml:space="preserve"> </w:t>
                          </w:r>
                        </w:p>
                        <w:p w:rsidR="00B2426D" w:rsidRDefault="00B2426D" w:rsidP="00B2426D">
                          <w:r>
                            <w:rPr>
                              <w:color w:val="004366"/>
                              <w:sz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06D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7.1pt;margin-top:10.05pt;width:118.0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" filled="f" stroked="f">
              <v:textbox inset="0,0,0,0">
                <w:txbxContent>
                  <w:p w:rsidR="00B2426D" w:rsidRPr="003F08D7" w:rsidRDefault="00B2426D" w:rsidP="00B2426D">
                    <w:pPr>
                      <w:rPr>
                        <w:color w:val="800000"/>
                      </w:rPr>
                    </w:pPr>
                    <w:r>
                      <w:rPr>
                        <w:color w:val="800000"/>
                        <w:sz w:val="16"/>
                      </w:rPr>
                      <w:t>Mail: gunnar@eldfast.is</w:t>
                    </w:r>
                    <w:r w:rsidRPr="003F08D7">
                      <w:rPr>
                        <w:color w:val="800000"/>
                        <w:sz w:val="16"/>
                      </w:rPr>
                      <w:t xml:space="preserve"> </w:t>
                    </w:r>
                    <w:r w:rsidRPr="003F08D7">
                      <w:rPr>
                        <w:color w:val="800000"/>
                        <w:sz w:val="16"/>
                      </w:rPr>
                      <w:br/>
                      <w:t>Web: www.</w:t>
                    </w:r>
                    <w:r>
                      <w:rPr>
                        <w:color w:val="800000"/>
                        <w:sz w:val="16"/>
                      </w:rPr>
                      <w:t>e</w:t>
                    </w:r>
                    <w:r w:rsidRPr="003F08D7">
                      <w:rPr>
                        <w:color w:val="800000"/>
                        <w:sz w:val="16"/>
                      </w:rPr>
                      <w:t>ldfast.</w:t>
                    </w:r>
                    <w:r>
                      <w:rPr>
                        <w:color w:val="800000"/>
                        <w:sz w:val="16"/>
                      </w:rPr>
                      <w:t>is</w:t>
                    </w:r>
                    <w:r w:rsidRPr="003F08D7">
                      <w:rPr>
                        <w:color w:val="800000"/>
                        <w:sz w:val="16"/>
                      </w:rPr>
                      <w:t xml:space="preserve"> </w:t>
                    </w:r>
                  </w:p>
                  <w:p w:rsidR="00B2426D" w:rsidRDefault="00B2426D" w:rsidP="00B2426D">
                    <w:r>
                      <w:rPr>
                        <w:color w:val="004366"/>
                        <w:sz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3F08D7">
      <w:rPr>
        <w:caps/>
        <w:noProof/>
        <w:lang w:val="nb-N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3E36B25" wp14:editId="06923EBD">
              <wp:simplePos x="0" y="0"/>
              <wp:positionH relativeFrom="column">
                <wp:posOffset>28575</wp:posOffset>
              </wp:positionH>
              <wp:positionV relativeFrom="paragraph">
                <wp:posOffset>131445</wp:posOffset>
              </wp:positionV>
              <wp:extent cx="1384935" cy="571500"/>
              <wp:effectExtent l="0" t="0" r="12065" b="1270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93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26D" w:rsidRPr="003F08D7" w:rsidRDefault="00B2426D" w:rsidP="00B2426D">
                          <w:pPr>
                            <w:rPr>
                              <w:color w:val="800000"/>
                              <w:sz w:val="16"/>
                            </w:rPr>
                          </w:pPr>
                          <w:r>
                            <w:rPr>
                              <w:color w:val="800000"/>
                              <w:sz w:val="16"/>
                            </w:rPr>
                            <w:t>E</w:t>
                          </w:r>
                          <w:r w:rsidRPr="003F08D7">
                            <w:rPr>
                              <w:color w:val="800000"/>
                              <w:sz w:val="16"/>
                            </w:rPr>
                            <w:t xml:space="preserve">LDFAST </w:t>
                          </w:r>
                          <w:r>
                            <w:rPr>
                              <w:color w:val="800000"/>
                              <w:sz w:val="16"/>
                            </w:rPr>
                            <w:t>ehf</w:t>
                          </w:r>
                        </w:p>
                        <w:p w:rsidR="00B2426D" w:rsidRPr="003F08D7" w:rsidRDefault="00B2426D" w:rsidP="00B2426D">
                          <w:pPr>
                            <w:rPr>
                              <w:color w:val="800000"/>
                              <w:sz w:val="16"/>
                            </w:rPr>
                          </w:pPr>
                          <w:r>
                            <w:rPr>
                              <w:color w:val="800000"/>
                              <w:sz w:val="16"/>
                            </w:rPr>
                            <w:t>Raudhella 3</w:t>
                          </w:r>
                        </w:p>
                        <w:p w:rsidR="00B2426D" w:rsidRDefault="00B2426D" w:rsidP="00B2426D">
                          <w:pPr>
                            <w:rPr>
                              <w:color w:val="800000"/>
                              <w:sz w:val="16"/>
                            </w:rPr>
                          </w:pPr>
                          <w:r>
                            <w:rPr>
                              <w:color w:val="800000"/>
                              <w:sz w:val="16"/>
                            </w:rPr>
                            <w:t>221 Hafnarfjördur</w:t>
                          </w:r>
                        </w:p>
                        <w:p w:rsidR="00B2426D" w:rsidRPr="003F08D7" w:rsidRDefault="00B2426D" w:rsidP="00B2426D">
                          <w:pPr>
                            <w:rPr>
                              <w:caps/>
                              <w:color w:val="800000"/>
                              <w:sz w:val="16"/>
                            </w:rPr>
                          </w:pPr>
                          <w:r>
                            <w:rPr>
                              <w:color w:val="800000"/>
                              <w:sz w:val="16"/>
                            </w:rPr>
                            <w:t>Iceland</w:t>
                          </w:r>
                        </w:p>
                        <w:p w:rsidR="00B2426D" w:rsidRDefault="00B2426D" w:rsidP="00B2426D"/>
                        <w:p w:rsidR="00B2426D" w:rsidRDefault="00B2426D" w:rsidP="00B2426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E36B25" id="Text Box 1" o:spid="_x0000_s1027" type="#_x0000_t202" style="position:absolute;margin-left:2.25pt;margin-top:10.35pt;width:109.0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" filled="f" stroked="f">
              <v:textbox inset="0,0,0,0">
                <w:txbxContent>
                  <w:p w:rsidR="00B2426D" w:rsidRPr="003F08D7" w:rsidRDefault="00B2426D" w:rsidP="00B2426D">
                    <w:pPr>
                      <w:rPr>
                        <w:color w:val="800000"/>
                        <w:sz w:val="16"/>
                      </w:rPr>
                    </w:pPr>
                    <w:r>
                      <w:rPr>
                        <w:color w:val="800000"/>
                        <w:sz w:val="16"/>
                      </w:rPr>
                      <w:t>E</w:t>
                    </w:r>
                    <w:r w:rsidRPr="003F08D7">
                      <w:rPr>
                        <w:color w:val="800000"/>
                        <w:sz w:val="16"/>
                      </w:rPr>
                      <w:t xml:space="preserve">LDFAST </w:t>
                    </w:r>
                    <w:r>
                      <w:rPr>
                        <w:color w:val="800000"/>
                        <w:sz w:val="16"/>
                      </w:rPr>
                      <w:t>ehf</w:t>
                    </w:r>
                  </w:p>
                  <w:p w:rsidR="00B2426D" w:rsidRPr="003F08D7" w:rsidRDefault="00B2426D" w:rsidP="00B2426D">
                    <w:pPr>
                      <w:rPr>
                        <w:color w:val="800000"/>
                        <w:sz w:val="16"/>
                      </w:rPr>
                    </w:pPr>
                    <w:r>
                      <w:rPr>
                        <w:color w:val="800000"/>
                        <w:sz w:val="16"/>
                      </w:rPr>
                      <w:t>Raudhella 3</w:t>
                    </w:r>
                  </w:p>
                  <w:p w:rsidR="00B2426D" w:rsidRDefault="00B2426D" w:rsidP="00B2426D">
                    <w:pPr>
                      <w:rPr>
                        <w:color w:val="800000"/>
                        <w:sz w:val="16"/>
                      </w:rPr>
                    </w:pPr>
                    <w:r>
                      <w:rPr>
                        <w:color w:val="800000"/>
                        <w:sz w:val="16"/>
                      </w:rPr>
                      <w:t>221 Hafnarfjördur</w:t>
                    </w:r>
                  </w:p>
                  <w:p w:rsidR="00B2426D" w:rsidRPr="003F08D7" w:rsidRDefault="00B2426D" w:rsidP="00B2426D">
                    <w:pPr>
                      <w:rPr>
                        <w:caps/>
                        <w:color w:val="800000"/>
                        <w:sz w:val="16"/>
                      </w:rPr>
                    </w:pPr>
                    <w:r>
                      <w:rPr>
                        <w:color w:val="800000"/>
                        <w:sz w:val="16"/>
                      </w:rPr>
                      <w:t>Iceland</w:t>
                    </w:r>
                  </w:p>
                  <w:p w:rsidR="00B2426D" w:rsidRDefault="00B2426D" w:rsidP="00B2426D"/>
                  <w:p w:rsidR="00B2426D" w:rsidRDefault="00B2426D" w:rsidP="00B2426D"/>
                </w:txbxContent>
              </v:textbox>
            </v:shape>
          </w:pict>
        </mc:Fallback>
      </mc:AlternateContent>
    </w:r>
    <w:r w:rsidRPr="003F08D7">
      <w:rPr>
        <w:caps/>
        <w:noProof/>
        <w:lang w:val="nb-N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37D9966" wp14:editId="7472B57E">
              <wp:simplePos x="0" y="0"/>
              <wp:positionH relativeFrom="column">
                <wp:posOffset>1200150</wp:posOffset>
              </wp:positionH>
              <wp:positionV relativeFrom="paragraph">
                <wp:posOffset>131445</wp:posOffset>
              </wp:positionV>
              <wp:extent cx="1499235" cy="571500"/>
              <wp:effectExtent l="0" t="0" r="24765" b="1270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26D" w:rsidRPr="003F08D7" w:rsidRDefault="00B2426D" w:rsidP="00B2426D">
                          <w:pPr>
                            <w:rPr>
                              <w:color w:val="800000"/>
                            </w:rPr>
                          </w:pPr>
                          <w:r w:rsidRPr="003F08D7">
                            <w:rPr>
                              <w:color w:val="800000"/>
                              <w:sz w:val="16"/>
                            </w:rPr>
                            <w:t>T</w:t>
                          </w:r>
                          <w:r>
                            <w:rPr>
                              <w:color w:val="800000"/>
                              <w:sz w:val="16"/>
                            </w:rPr>
                            <w:t>lf:  +354 657 1199</w:t>
                          </w:r>
                          <w:r>
                            <w:rPr>
                              <w:color w:val="800000"/>
                              <w:sz w:val="16"/>
                            </w:rPr>
                            <w:br/>
                            <w:t>Reg</w:t>
                          </w:r>
                          <w:r w:rsidRPr="003F08D7">
                            <w:rPr>
                              <w:color w:val="800000"/>
                              <w:sz w:val="16"/>
                            </w:rPr>
                            <w:t>.n</w:t>
                          </w:r>
                          <w:r>
                            <w:rPr>
                              <w:color w:val="800000"/>
                              <w:sz w:val="16"/>
                            </w:rPr>
                            <w:t>o</w:t>
                          </w:r>
                          <w:r w:rsidRPr="003F08D7">
                            <w:rPr>
                              <w:color w:val="800000"/>
                              <w:sz w:val="16"/>
                            </w:rPr>
                            <w:t xml:space="preserve">. </w:t>
                          </w:r>
                          <w:r>
                            <w:rPr>
                              <w:color w:val="800000"/>
                              <w:sz w:val="16"/>
                            </w:rPr>
                            <w:t>620109-0370</w:t>
                          </w:r>
                          <w:r w:rsidRPr="003F08D7">
                            <w:rPr>
                              <w:color w:val="800000"/>
                              <w:sz w:val="16"/>
                            </w:rPr>
                            <w:br/>
                          </w:r>
                        </w:p>
                        <w:p w:rsidR="00B2426D" w:rsidRDefault="00B2426D" w:rsidP="00B2426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7D9966" id="Text Box 2" o:spid="_x0000_s1028" type="#_x0000_t202" style="position:absolute;margin-left:94.5pt;margin-top:10.35pt;width:118.0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" filled="f" stroked="f">
              <v:textbox inset="0,0,0,0">
                <w:txbxContent>
                  <w:p w:rsidR="00B2426D" w:rsidRPr="003F08D7" w:rsidRDefault="00B2426D" w:rsidP="00B2426D">
                    <w:pPr>
                      <w:rPr>
                        <w:color w:val="800000"/>
                      </w:rPr>
                    </w:pPr>
                    <w:r w:rsidRPr="003F08D7">
                      <w:rPr>
                        <w:color w:val="800000"/>
                        <w:sz w:val="16"/>
                      </w:rPr>
                      <w:t>T</w:t>
                    </w:r>
                    <w:r>
                      <w:rPr>
                        <w:color w:val="800000"/>
                        <w:sz w:val="16"/>
                      </w:rPr>
                      <w:t>lf:  +354 657 1199</w:t>
                    </w:r>
                    <w:r>
                      <w:rPr>
                        <w:color w:val="800000"/>
                        <w:sz w:val="16"/>
                      </w:rPr>
                      <w:br/>
                      <w:t>Reg</w:t>
                    </w:r>
                    <w:r w:rsidRPr="003F08D7">
                      <w:rPr>
                        <w:color w:val="800000"/>
                        <w:sz w:val="16"/>
                      </w:rPr>
                      <w:t>.n</w:t>
                    </w:r>
                    <w:r>
                      <w:rPr>
                        <w:color w:val="800000"/>
                        <w:sz w:val="16"/>
                      </w:rPr>
                      <w:t>o</w:t>
                    </w:r>
                    <w:r w:rsidRPr="003F08D7">
                      <w:rPr>
                        <w:color w:val="800000"/>
                        <w:sz w:val="16"/>
                      </w:rPr>
                      <w:t xml:space="preserve">. </w:t>
                    </w:r>
                    <w:r>
                      <w:rPr>
                        <w:color w:val="800000"/>
                        <w:sz w:val="16"/>
                      </w:rPr>
                      <w:t>620109-0370</w:t>
                    </w:r>
                    <w:r w:rsidRPr="003F08D7">
                      <w:rPr>
                        <w:color w:val="800000"/>
                        <w:sz w:val="16"/>
                      </w:rPr>
                      <w:br/>
                    </w:r>
                  </w:p>
                  <w:p w:rsidR="00B2426D" w:rsidRDefault="00B2426D" w:rsidP="00B2426D"/>
                </w:txbxContent>
              </v:textbox>
            </v:shape>
          </w:pict>
        </mc:Fallback>
      </mc:AlternateContent>
    </w:r>
    <w:r w:rsidRPr="00312DC4">
      <w:rPr>
        <w:rFonts w:ascii="Arial" w:hAnsi="Arial" w:cs="Arial"/>
        <w:i/>
        <w:sz w:val="18"/>
        <w:szCs w:val="18"/>
        <w:lang w:val="nb-NO"/>
      </w:rPr>
      <w:t xml:space="preserve"> </w:t>
    </w:r>
  </w:p>
  <w:p w:rsidR="00B2426D" w:rsidRDefault="00B2426D" w:rsidP="00B2426D">
    <w:pPr>
      <w:pStyle w:val="Bunntekst"/>
      <w:jc w:val="center"/>
    </w:pPr>
  </w:p>
  <w:p w:rsidR="00B2426D" w:rsidRDefault="00B2426D" w:rsidP="00B2426D">
    <w:pPr>
      <w:pStyle w:val="Bunntekst"/>
      <w:jc w:val="center"/>
    </w:pPr>
  </w:p>
  <w:p w:rsidR="00B2426D" w:rsidRDefault="00C55FF4" w:rsidP="00B2426D">
    <w:pPr>
      <w:pStyle w:val="Bunntekst"/>
      <w:jc w:val="center"/>
    </w:pPr>
    <w:sdt>
      <w:sdtPr>
        <w:id w:val="463631486"/>
        <w:docPartObj>
          <w:docPartGallery w:val="Page Numbers (Bottom of Page)"/>
          <w:docPartUnique/>
        </w:docPartObj>
      </w:sdtPr>
      <w:sdtEndPr/>
      <w:sdtContent>
        <w:r w:rsidR="00B2426D">
          <w:fldChar w:fldCharType="begin"/>
        </w:r>
        <w:r w:rsidR="00B2426D">
          <w:instrText>PAGE   \* MERGEFORMAT</w:instrText>
        </w:r>
        <w:r w:rsidR="00B2426D">
          <w:fldChar w:fldCharType="separate"/>
        </w:r>
        <w:r w:rsidR="008F0FDB" w:rsidRPr="008F0FDB">
          <w:rPr>
            <w:noProof/>
            <w:lang w:val="nb-NO"/>
          </w:rPr>
          <w:t>1</w:t>
        </w:r>
        <w:r w:rsidR="00B2426D">
          <w:fldChar w:fldCharType="end"/>
        </w:r>
      </w:sdtContent>
    </w:sdt>
  </w:p>
  <w:p w:rsidR="00B2426D" w:rsidRDefault="00B2426D" w:rsidP="00B2426D">
    <w:pPr>
      <w:pStyle w:val="Bunntekst"/>
    </w:pPr>
  </w:p>
  <w:p w:rsidR="00B2426D" w:rsidRDefault="00B2426D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C45" w:rsidRPr="002023FC" w:rsidRDefault="00FA1F7D" w:rsidP="002023FC">
    <w:pPr>
      <w:pStyle w:val="Bunntekst"/>
      <w:jc w:val="center"/>
    </w:pPr>
    <w:r>
      <w:t>Page</w:t>
    </w:r>
    <w:r w:rsidR="005B1C45">
      <w:t xml:space="preserve"> </w:t>
    </w:r>
    <w:r w:rsidR="005B1C45">
      <w:fldChar w:fldCharType="begin"/>
    </w:r>
    <w:r w:rsidR="005B1C45">
      <w:instrText xml:space="preserve"> PAGE </w:instrText>
    </w:r>
    <w:r w:rsidR="005B1C45">
      <w:fldChar w:fldCharType="separate"/>
    </w:r>
    <w:r w:rsidR="008F0FDB">
      <w:rPr>
        <w:noProof/>
      </w:rPr>
      <w:t>7</w:t>
    </w:r>
    <w:r w:rsidR="005B1C45">
      <w:fldChar w:fldCharType="end"/>
    </w:r>
    <w:r w:rsidR="005B1C45">
      <w:t xml:space="preserve"> </w:t>
    </w:r>
    <w:r>
      <w:t>of</w:t>
    </w:r>
    <w:r w:rsidR="005B1C45">
      <w:t xml:space="preserve"> </w:t>
    </w:r>
    <w:r w:rsidR="005B1C45">
      <w:fldChar w:fldCharType="begin"/>
    </w:r>
    <w:r w:rsidR="005B1C45">
      <w:instrText xml:space="preserve"> NUMPAGES </w:instrText>
    </w:r>
    <w:r w:rsidR="005B1C45">
      <w:fldChar w:fldCharType="separate"/>
    </w:r>
    <w:r w:rsidR="008F0FDB">
      <w:rPr>
        <w:noProof/>
      </w:rPr>
      <w:t>8</w:t>
    </w:r>
    <w:r w:rsidR="005B1C45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35A" w:rsidRDefault="0088435A" w:rsidP="0088435A">
    <w:pPr>
      <w:pStyle w:val="Bunntekst"/>
      <w:rPr>
        <w:rFonts w:ascii="Arial" w:hAnsi="Arial" w:cs="Arial"/>
        <w:i/>
        <w:sz w:val="18"/>
        <w:szCs w:val="18"/>
        <w:lang w:val="nb-NO"/>
      </w:rPr>
    </w:pPr>
    <w:r w:rsidRPr="008F194A">
      <w:rPr>
        <w:rFonts w:ascii="Arial" w:hAnsi="Arial" w:cs="Arial"/>
        <w:i/>
        <w:sz w:val="18"/>
        <w:szCs w:val="18"/>
        <w:lang w:val="nb-NO"/>
      </w:rPr>
      <w:t>_______________________________________________________________________________________</w:t>
    </w:r>
    <w:r>
      <w:rPr>
        <w:rFonts w:ascii="Arial" w:hAnsi="Arial" w:cs="Arial"/>
        <w:i/>
        <w:sz w:val="18"/>
        <w:szCs w:val="18"/>
        <w:lang w:val="nb-NO"/>
      </w:rPr>
      <w:t>__</w:t>
    </w:r>
  </w:p>
  <w:p w:rsidR="0088435A" w:rsidRPr="008F194A" w:rsidRDefault="0088435A" w:rsidP="0088435A">
    <w:pPr>
      <w:pStyle w:val="Bunntekst"/>
      <w:rPr>
        <w:rFonts w:ascii="Arial" w:hAnsi="Arial" w:cs="Arial"/>
        <w:i/>
        <w:sz w:val="18"/>
        <w:szCs w:val="18"/>
        <w:lang w:val="nb-NO"/>
      </w:rPr>
    </w:pPr>
    <w:r w:rsidRPr="00CB26B5">
      <w:rPr>
        <w:noProof/>
        <w:lang w:val="nb-NO"/>
      </w:rPr>
      <w:drawing>
        <wp:anchor distT="0" distB="0" distL="114300" distR="114300" simplePos="0" relativeHeight="251664384" behindDoc="1" locked="0" layoutInCell="1" allowOverlap="1" wp14:anchorId="4DDA63AB" wp14:editId="4E2E8484">
          <wp:simplePos x="0" y="0"/>
          <wp:positionH relativeFrom="column">
            <wp:posOffset>4867363</wp:posOffset>
          </wp:positionH>
          <wp:positionV relativeFrom="paragraph">
            <wp:posOffset>81915</wp:posOffset>
          </wp:positionV>
          <wp:extent cx="699770" cy="808457"/>
          <wp:effectExtent l="0" t="0" r="11430" b="4445"/>
          <wp:wrapNone/>
          <wp:docPr id="61" name="Bild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age logo_rgb medi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808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435A" w:rsidRDefault="0088435A" w:rsidP="0088435A">
    <w:pPr>
      <w:pStyle w:val="Bunntekst"/>
      <w:jc w:val="center"/>
      <w:rPr>
        <w:rFonts w:ascii="Arial" w:hAnsi="Arial" w:cs="Arial"/>
        <w:i/>
        <w:sz w:val="18"/>
        <w:szCs w:val="18"/>
        <w:lang w:val="nb-NO"/>
      </w:rPr>
    </w:pPr>
    <w:r w:rsidRPr="003F08D7">
      <w:rPr>
        <w:caps/>
        <w:noProof/>
        <w:lang w:val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9E9D48" wp14:editId="0504D17D">
              <wp:simplePos x="0" y="0"/>
              <wp:positionH relativeFrom="column">
                <wp:posOffset>2757170</wp:posOffset>
              </wp:positionH>
              <wp:positionV relativeFrom="paragraph">
                <wp:posOffset>127635</wp:posOffset>
              </wp:positionV>
              <wp:extent cx="1499235" cy="571500"/>
              <wp:effectExtent l="0" t="0" r="24765" b="1270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35A" w:rsidRPr="003F08D7" w:rsidRDefault="0088435A" w:rsidP="0088435A">
                          <w:pPr>
                            <w:rPr>
                              <w:color w:val="800000"/>
                            </w:rPr>
                          </w:pPr>
                          <w:r>
                            <w:rPr>
                              <w:color w:val="800000"/>
                              <w:sz w:val="16"/>
                            </w:rPr>
                            <w:t>Mail: gunnar@eldfast.is</w:t>
                          </w:r>
                          <w:r w:rsidRPr="003F08D7">
                            <w:rPr>
                              <w:color w:val="800000"/>
                              <w:sz w:val="16"/>
                            </w:rPr>
                            <w:t xml:space="preserve"> </w:t>
                          </w:r>
                          <w:r w:rsidRPr="003F08D7">
                            <w:rPr>
                              <w:color w:val="800000"/>
                              <w:sz w:val="16"/>
                            </w:rPr>
                            <w:br/>
                            <w:t>Web: www.</w:t>
                          </w:r>
                          <w:r>
                            <w:rPr>
                              <w:color w:val="800000"/>
                              <w:sz w:val="16"/>
                            </w:rPr>
                            <w:t>e</w:t>
                          </w:r>
                          <w:r w:rsidRPr="003F08D7">
                            <w:rPr>
                              <w:color w:val="800000"/>
                              <w:sz w:val="16"/>
                            </w:rPr>
                            <w:t>ldfast.</w:t>
                          </w:r>
                          <w:r>
                            <w:rPr>
                              <w:color w:val="800000"/>
                              <w:sz w:val="16"/>
                            </w:rPr>
                            <w:t>is</w:t>
                          </w:r>
                          <w:r w:rsidRPr="003F08D7">
                            <w:rPr>
                              <w:color w:val="800000"/>
                              <w:sz w:val="16"/>
                            </w:rPr>
                            <w:t xml:space="preserve"> </w:t>
                          </w:r>
                        </w:p>
                        <w:p w:rsidR="0088435A" w:rsidRDefault="0088435A" w:rsidP="0088435A">
                          <w:r>
                            <w:rPr>
                              <w:color w:val="004366"/>
                              <w:sz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E9D4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17.1pt;margin-top:10.05pt;width:118.0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" filled="f" stroked="f">
              <v:textbox inset="0,0,0,0">
                <w:txbxContent>
                  <w:p w:rsidR="0088435A" w:rsidRPr="003F08D7" w:rsidRDefault="0088435A" w:rsidP="0088435A">
                    <w:pPr>
                      <w:rPr>
                        <w:color w:val="800000"/>
                      </w:rPr>
                    </w:pPr>
                    <w:r>
                      <w:rPr>
                        <w:color w:val="800000"/>
                        <w:sz w:val="16"/>
                      </w:rPr>
                      <w:t>Mail: gunnar@eldfast.is</w:t>
                    </w:r>
                    <w:r w:rsidRPr="003F08D7">
                      <w:rPr>
                        <w:color w:val="800000"/>
                        <w:sz w:val="16"/>
                      </w:rPr>
                      <w:t xml:space="preserve"> </w:t>
                    </w:r>
                    <w:r w:rsidRPr="003F08D7">
                      <w:rPr>
                        <w:color w:val="800000"/>
                        <w:sz w:val="16"/>
                      </w:rPr>
                      <w:br/>
                      <w:t>Web: www.</w:t>
                    </w:r>
                    <w:r>
                      <w:rPr>
                        <w:color w:val="800000"/>
                        <w:sz w:val="16"/>
                      </w:rPr>
                      <w:t>e</w:t>
                    </w:r>
                    <w:r w:rsidRPr="003F08D7">
                      <w:rPr>
                        <w:color w:val="800000"/>
                        <w:sz w:val="16"/>
                      </w:rPr>
                      <w:t>ldfast.</w:t>
                    </w:r>
                    <w:r>
                      <w:rPr>
                        <w:color w:val="800000"/>
                        <w:sz w:val="16"/>
                      </w:rPr>
                      <w:t>is</w:t>
                    </w:r>
                    <w:r w:rsidRPr="003F08D7">
                      <w:rPr>
                        <w:color w:val="800000"/>
                        <w:sz w:val="16"/>
                      </w:rPr>
                      <w:t xml:space="preserve"> </w:t>
                    </w:r>
                  </w:p>
                  <w:p w:rsidR="0088435A" w:rsidRDefault="0088435A" w:rsidP="0088435A">
                    <w:r>
                      <w:rPr>
                        <w:color w:val="004366"/>
                        <w:sz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3F08D7">
      <w:rPr>
        <w:caps/>
        <w:noProof/>
        <w:lang w:val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E56554" wp14:editId="0F6D14D8">
              <wp:simplePos x="0" y="0"/>
              <wp:positionH relativeFrom="column">
                <wp:posOffset>28575</wp:posOffset>
              </wp:positionH>
              <wp:positionV relativeFrom="paragraph">
                <wp:posOffset>131445</wp:posOffset>
              </wp:positionV>
              <wp:extent cx="1384935" cy="571500"/>
              <wp:effectExtent l="0" t="0" r="12065" b="1270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93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35A" w:rsidRPr="003F08D7" w:rsidRDefault="0088435A" w:rsidP="0088435A">
                          <w:pPr>
                            <w:rPr>
                              <w:color w:val="800000"/>
                              <w:sz w:val="16"/>
                            </w:rPr>
                          </w:pPr>
                          <w:r>
                            <w:rPr>
                              <w:color w:val="800000"/>
                              <w:sz w:val="16"/>
                            </w:rPr>
                            <w:t>E</w:t>
                          </w:r>
                          <w:r w:rsidRPr="003F08D7">
                            <w:rPr>
                              <w:color w:val="800000"/>
                              <w:sz w:val="16"/>
                            </w:rPr>
                            <w:t xml:space="preserve">LDFAST </w:t>
                          </w:r>
                          <w:r>
                            <w:rPr>
                              <w:color w:val="800000"/>
                              <w:sz w:val="16"/>
                            </w:rPr>
                            <w:t>ehf</w:t>
                          </w:r>
                        </w:p>
                        <w:p w:rsidR="0088435A" w:rsidRPr="003F08D7" w:rsidRDefault="0088435A" w:rsidP="0088435A">
                          <w:pPr>
                            <w:rPr>
                              <w:color w:val="800000"/>
                              <w:sz w:val="16"/>
                            </w:rPr>
                          </w:pPr>
                          <w:r>
                            <w:rPr>
                              <w:color w:val="800000"/>
                              <w:sz w:val="16"/>
                            </w:rPr>
                            <w:t>Raudhella 3</w:t>
                          </w:r>
                        </w:p>
                        <w:p w:rsidR="0088435A" w:rsidRDefault="0088435A" w:rsidP="0088435A">
                          <w:pPr>
                            <w:rPr>
                              <w:color w:val="800000"/>
                              <w:sz w:val="16"/>
                            </w:rPr>
                          </w:pPr>
                          <w:r>
                            <w:rPr>
                              <w:color w:val="800000"/>
                              <w:sz w:val="16"/>
                            </w:rPr>
                            <w:t>221 Hafnarfjördur</w:t>
                          </w:r>
                        </w:p>
                        <w:p w:rsidR="0088435A" w:rsidRPr="003F08D7" w:rsidRDefault="0088435A" w:rsidP="0088435A">
                          <w:pPr>
                            <w:rPr>
                              <w:caps/>
                              <w:color w:val="800000"/>
                              <w:sz w:val="16"/>
                            </w:rPr>
                          </w:pPr>
                          <w:r>
                            <w:rPr>
                              <w:color w:val="800000"/>
                              <w:sz w:val="16"/>
                            </w:rPr>
                            <w:t>Iceland</w:t>
                          </w:r>
                        </w:p>
                        <w:p w:rsidR="0088435A" w:rsidRDefault="0088435A" w:rsidP="0088435A"/>
                        <w:p w:rsidR="0088435A" w:rsidRDefault="0088435A" w:rsidP="0088435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E56554" id="_x0000_s1030" type="#_x0000_t202" style="position:absolute;left:0;text-align:left;margin-left:2.25pt;margin-top:10.35pt;width:109.0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" filled="f" stroked="f">
              <v:textbox inset="0,0,0,0">
                <w:txbxContent>
                  <w:p w:rsidR="0088435A" w:rsidRPr="003F08D7" w:rsidRDefault="0088435A" w:rsidP="0088435A">
                    <w:pPr>
                      <w:rPr>
                        <w:color w:val="800000"/>
                        <w:sz w:val="16"/>
                      </w:rPr>
                    </w:pPr>
                    <w:r>
                      <w:rPr>
                        <w:color w:val="800000"/>
                        <w:sz w:val="16"/>
                      </w:rPr>
                      <w:t>E</w:t>
                    </w:r>
                    <w:r w:rsidRPr="003F08D7">
                      <w:rPr>
                        <w:color w:val="800000"/>
                        <w:sz w:val="16"/>
                      </w:rPr>
                      <w:t xml:space="preserve">LDFAST </w:t>
                    </w:r>
                    <w:r>
                      <w:rPr>
                        <w:color w:val="800000"/>
                        <w:sz w:val="16"/>
                      </w:rPr>
                      <w:t>ehf</w:t>
                    </w:r>
                  </w:p>
                  <w:p w:rsidR="0088435A" w:rsidRPr="003F08D7" w:rsidRDefault="0088435A" w:rsidP="0088435A">
                    <w:pPr>
                      <w:rPr>
                        <w:color w:val="800000"/>
                        <w:sz w:val="16"/>
                      </w:rPr>
                    </w:pPr>
                    <w:r>
                      <w:rPr>
                        <w:color w:val="800000"/>
                        <w:sz w:val="16"/>
                      </w:rPr>
                      <w:t>Raudhella 3</w:t>
                    </w:r>
                  </w:p>
                  <w:p w:rsidR="0088435A" w:rsidRDefault="0088435A" w:rsidP="0088435A">
                    <w:pPr>
                      <w:rPr>
                        <w:color w:val="800000"/>
                        <w:sz w:val="16"/>
                      </w:rPr>
                    </w:pPr>
                    <w:r>
                      <w:rPr>
                        <w:color w:val="800000"/>
                        <w:sz w:val="16"/>
                      </w:rPr>
                      <w:t>221 Hafnarfjördur</w:t>
                    </w:r>
                  </w:p>
                  <w:p w:rsidR="0088435A" w:rsidRPr="003F08D7" w:rsidRDefault="0088435A" w:rsidP="0088435A">
                    <w:pPr>
                      <w:rPr>
                        <w:caps/>
                        <w:color w:val="800000"/>
                        <w:sz w:val="16"/>
                      </w:rPr>
                    </w:pPr>
                    <w:r>
                      <w:rPr>
                        <w:color w:val="800000"/>
                        <w:sz w:val="16"/>
                      </w:rPr>
                      <w:t>Iceland</w:t>
                    </w:r>
                  </w:p>
                  <w:p w:rsidR="0088435A" w:rsidRDefault="0088435A" w:rsidP="0088435A"/>
                  <w:p w:rsidR="0088435A" w:rsidRDefault="0088435A" w:rsidP="0088435A"/>
                </w:txbxContent>
              </v:textbox>
            </v:shape>
          </w:pict>
        </mc:Fallback>
      </mc:AlternateContent>
    </w:r>
    <w:r w:rsidRPr="003F08D7">
      <w:rPr>
        <w:caps/>
        <w:noProof/>
        <w:lang w:val="nb-N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C56753" wp14:editId="3E19D895">
              <wp:simplePos x="0" y="0"/>
              <wp:positionH relativeFrom="column">
                <wp:posOffset>1200150</wp:posOffset>
              </wp:positionH>
              <wp:positionV relativeFrom="paragraph">
                <wp:posOffset>131445</wp:posOffset>
              </wp:positionV>
              <wp:extent cx="1499235" cy="571500"/>
              <wp:effectExtent l="0" t="0" r="24765" b="1270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35A" w:rsidRPr="003F08D7" w:rsidRDefault="0088435A" w:rsidP="0088435A">
                          <w:pPr>
                            <w:rPr>
                              <w:color w:val="800000"/>
                            </w:rPr>
                          </w:pPr>
                          <w:r w:rsidRPr="003F08D7">
                            <w:rPr>
                              <w:color w:val="800000"/>
                              <w:sz w:val="16"/>
                            </w:rPr>
                            <w:t>T</w:t>
                          </w:r>
                          <w:r>
                            <w:rPr>
                              <w:color w:val="800000"/>
                              <w:sz w:val="16"/>
                            </w:rPr>
                            <w:t>lf:  +354 657 1199</w:t>
                          </w:r>
                          <w:r>
                            <w:rPr>
                              <w:color w:val="800000"/>
                              <w:sz w:val="16"/>
                            </w:rPr>
                            <w:br/>
                            <w:t>Reg</w:t>
                          </w:r>
                          <w:r w:rsidRPr="003F08D7">
                            <w:rPr>
                              <w:color w:val="800000"/>
                              <w:sz w:val="16"/>
                            </w:rPr>
                            <w:t>.n</w:t>
                          </w:r>
                          <w:r>
                            <w:rPr>
                              <w:color w:val="800000"/>
                              <w:sz w:val="16"/>
                            </w:rPr>
                            <w:t>o</w:t>
                          </w:r>
                          <w:r w:rsidRPr="003F08D7">
                            <w:rPr>
                              <w:color w:val="800000"/>
                              <w:sz w:val="16"/>
                            </w:rPr>
                            <w:t xml:space="preserve">. </w:t>
                          </w:r>
                          <w:r>
                            <w:rPr>
                              <w:color w:val="800000"/>
                              <w:sz w:val="16"/>
                            </w:rPr>
                            <w:t>620109-0370</w:t>
                          </w:r>
                          <w:r w:rsidRPr="003F08D7">
                            <w:rPr>
                              <w:color w:val="800000"/>
                              <w:sz w:val="16"/>
                            </w:rPr>
                            <w:br/>
                          </w:r>
                        </w:p>
                        <w:p w:rsidR="0088435A" w:rsidRDefault="0088435A" w:rsidP="0088435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C56753" id="_x0000_s1031" type="#_x0000_t202" style="position:absolute;left:0;text-align:left;margin-left:94.5pt;margin-top:10.35pt;width:118.0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" filled="f" stroked="f">
              <v:textbox inset="0,0,0,0">
                <w:txbxContent>
                  <w:p w:rsidR="0088435A" w:rsidRPr="003F08D7" w:rsidRDefault="0088435A" w:rsidP="0088435A">
                    <w:pPr>
                      <w:rPr>
                        <w:color w:val="800000"/>
                      </w:rPr>
                    </w:pPr>
                    <w:r w:rsidRPr="003F08D7">
                      <w:rPr>
                        <w:color w:val="800000"/>
                        <w:sz w:val="16"/>
                      </w:rPr>
                      <w:t>T</w:t>
                    </w:r>
                    <w:r>
                      <w:rPr>
                        <w:color w:val="800000"/>
                        <w:sz w:val="16"/>
                      </w:rPr>
                      <w:t>lf:  +354 657 1199</w:t>
                    </w:r>
                    <w:r>
                      <w:rPr>
                        <w:color w:val="800000"/>
                        <w:sz w:val="16"/>
                      </w:rPr>
                      <w:br/>
                      <w:t>Reg</w:t>
                    </w:r>
                    <w:r w:rsidRPr="003F08D7">
                      <w:rPr>
                        <w:color w:val="800000"/>
                        <w:sz w:val="16"/>
                      </w:rPr>
                      <w:t>.n</w:t>
                    </w:r>
                    <w:r>
                      <w:rPr>
                        <w:color w:val="800000"/>
                        <w:sz w:val="16"/>
                      </w:rPr>
                      <w:t>o</w:t>
                    </w:r>
                    <w:r w:rsidRPr="003F08D7">
                      <w:rPr>
                        <w:color w:val="800000"/>
                        <w:sz w:val="16"/>
                      </w:rPr>
                      <w:t xml:space="preserve">. </w:t>
                    </w:r>
                    <w:r>
                      <w:rPr>
                        <w:color w:val="800000"/>
                        <w:sz w:val="16"/>
                      </w:rPr>
                      <w:t>620109-0370</w:t>
                    </w:r>
                    <w:r w:rsidRPr="003F08D7">
                      <w:rPr>
                        <w:color w:val="800000"/>
                        <w:sz w:val="16"/>
                      </w:rPr>
                      <w:br/>
                    </w:r>
                  </w:p>
                  <w:p w:rsidR="0088435A" w:rsidRDefault="0088435A" w:rsidP="0088435A"/>
                </w:txbxContent>
              </v:textbox>
            </v:shape>
          </w:pict>
        </mc:Fallback>
      </mc:AlternateContent>
    </w:r>
    <w:r w:rsidRPr="00312DC4">
      <w:rPr>
        <w:rFonts w:ascii="Arial" w:hAnsi="Arial" w:cs="Arial"/>
        <w:i/>
        <w:sz w:val="18"/>
        <w:szCs w:val="18"/>
        <w:lang w:val="nb-NO"/>
      </w:rPr>
      <w:t xml:space="preserve"> </w:t>
    </w:r>
  </w:p>
  <w:p w:rsidR="0088435A" w:rsidRDefault="0088435A" w:rsidP="0088435A">
    <w:pPr>
      <w:pStyle w:val="Bunntekst"/>
      <w:jc w:val="center"/>
    </w:pPr>
  </w:p>
  <w:p w:rsidR="0088435A" w:rsidRDefault="0088435A" w:rsidP="0088435A">
    <w:pPr>
      <w:pStyle w:val="Bunntekst"/>
      <w:jc w:val="center"/>
    </w:pPr>
  </w:p>
  <w:p w:rsidR="0088435A" w:rsidRDefault="00C55FF4" w:rsidP="0088435A">
    <w:pPr>
      <w:pStyle w:val="Bunntekst"/>
      <w:jc w:val="center"/>
    </w:pPr>
    <w:sdt>
      <w:sdtPr>
        <w:id w:val="-275720331"/>
        <w:docPartObj>
          <w:docPartGallery w:val="Page Numbers (Bottom of Page)"/>
          <w:docPartUnique/>
        </w:docPartObj>
      </w:sdtPr>
      <w:sdtEndPr/>
      <w:sdtContent>
        <w:r w:rsidR="0088435A">
          <w:fldChar w:fldCharType="begin"/>
        </w:r>
        <w:r w:rsidR="0088435A">
          <w:instrText>PAGE   \* MERGEFORMAT</w:instrText>
        </w:r>
        <w:r w:rsidR="0088435A">
          <w:fldChar w:fldCharType="separate"/>
        </w:r>
        <w:r w:rsidR="008F0FDB" w:rsidRPr="008F0FDB">
          <w:rPr>
            <w:noProof/>
            <w:lang w:val="nb-NO"/>
          </w:rPr>
          <w:t>2</w:t>
        </w:r>
        <w:r w:rsidR="0088435A">
          <w:fldChar w:fldCharType="end"/>
        </w:r>
      </w:sdtContent>
    </w:sdt>
  </w:p>
  <w:p w:rsidR="005B1C45" w:rsidRDefault="005B1C4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FF4" w:rsidRDefault="00C55FF4">
      <w:r>
        <w:separator/>
      </w:r>
    </w:p>
  </w:footnote>
  <w:footnote w:type="continuationSeparator" w:id="0">
    <w:p w:rsidR="00C55FF4" w:rsidRDefault="00C5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6D" w:rsidRPr="009B069D" w:rsidRDefault="00B2426D" w:rsidP="00FA1F7D">
    <w:pPr>
      <w:jc w:val="right"/>
      <w:rPr>
        <w:rFonts w:ascii="Tahoma" w:hAnsi="Tahoma" w:cs="Tahoma"/>
        <w:b/>
        <w:i/>
        <w:color w:val="FF0000"/>
        <w:sz w:val="48"/>
        <w:szCs w:val="48"/>
      </w:rPr>
    </w:pPr>
    <w:r w:rsidRPr="009B069D">
      <w:rPr>
        <w:rFonts w:ascii="Tahoma" w:hAnsi="Tahoma" w:cs="Tahoma"/>
        <w:b/>
        <w:i/>
        <w:color w:val="FF0000"/>
        <w:sz w:val="48"/>
        <w:szCs w:val="48"/>
      </w:rPr>
      <w:t>ILDFAST 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6D" w:rsidRDefault="00B2426D" w:rsidP="00B2426D">
    <w:pPr>
      <w:tabs>
        <w:tab w:val="right" w:pos="9071"/>
      </w:tabs>
      <w:jc w:val="right"/>
      <w:rPr>
        <w:sz w:val="16"/>
        <w:szCs w:val="16"/>
      </w:rPr>
    </w:pPr>
    <w:r>
      <w:rPr>
        <w:noProof/>
        <w:lang w:val="nb-NO"/>
      </w:rPr>
      <w:drawing>
        <wp:inline distT="0" distB="0" distL="0" distR="0" wp14:anchorId="6D802DB3" wp14:editId="69661C0B">
          <wp:extent cx="1066666" cy="897651"/>
          <wp:effectExtent l="0" t="0" r="635" b="0"/>
          <wp:docPr id="5" name="Bilde 5" descr="C:\Users\Dag\AppData\Local\Microsoft\Windows\INetCache\Content.Word\Eldfast_logo_r├©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g\AppData\Local\Microsoft\Windows\INetCache\Content.Word\Eldfast_logo_r├©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927" cy="920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426D" w:rsidRPr="00A01439" w:rsidRDefault="00B2426D" w:rsidP="00B2426D">
    <w:pPr>
      <w:tabs>
        <w:tab w:val="right" w:pos="9071"/>
      </w:tabs>
      <w:rPr>
        <w:sz w:val="16"/>
        <w:szCs w:val="16"/>
      </w:rPr>
    </w:pPr>
    <w:r w:rsidRPr="002023FC">
      <w:rPr>
        <w:rFonts w:ascii="Times New Roman" w:hAnsi="Times New Roman"/>
        <w:b/>
        <w:i/>
        <w:noProof/>
        <w:sz w:val="16"/>
        <w:szCs w:val="16"/>
        <w:lang w:val="nb-N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4EC11E" wp14:editId="21535DB0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5715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678918"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450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"/>
          </w:pict>
        </mc:Fallback>
      </mc:AlternateContent>
    </w:r>
  </w:p>
  <w:p w:rsidR="00B2426D" w:rsidRPr="0088435A" w:rsidRDefault="00B2426D" w:rsidP="00B2426D">
    <w:pPr>
      <w:tabs>
        <w:tab w:val="left" w:pos="1860"/>
      </w:tabs>
      <w:rPr>
        <w:rFonts w:ascii="Verdana" w:hAnsi="Verdana" w:cs="Tahoma"/>
        <w:b/>
        <w:i/>
        <w:sz w:val="48"/>
        <w:szCs w:val="48"/>
      </w:rPr>
    </w:pPr>
    <w:r>
      <w:rPr>
        <w:rFonts w:ascii="Verdana" w:hAnsi="Verdana" w:cs="Arial"/>
        <w:i/>
        <w:sz w:val="16"/>
        <w:szCs w:val="16"/>
        <w:lang w:val="nb-NO"/>
      </w:rPr>
      <w:tab/>
    </w:r>
    <w:r>
      <w:rPr>
        <w:rFonts w:ascii="Verdana" w:hAnsi="Verdana" w:cs="Arial"/>
        <w:i/>
        <w:sz w:val="16"/>
        <w:szCs w:val="16"/>
        <w:lang w:val="nb-NO"/>
      </w:rPr>
      <w:tab/>
    </w:r>
    <w:r>
      <w:rPr>
        <w:rFonts w:ascii="Verdana" w:hAnsi="Verdana" w:cs="Arial"/>
        <w:i/>
        <w:sz w:val="16"/>
        <w:szCs w:val="16"/>
        <w:lang w:val="nb-NO"/>
      </w:rPr>
      <w:tab/>
    </w:r>
    <w:r>
      <w:rPr>
        <w:rFonts w:ascii="Verdana" w:hAnsi="Verdana" w:cs="Arial"/>
        <w:i/>
        <w:sz w:val="16"/>
        <w:szCs w:val="16"/>
        <w:lang w:val="nb-NO"/>
      </w:rPr>
      <w:tab/>
    </w:r>
    <w:r>
      <w:rPr>
        <w:rFonts w:ascii="Verdana" w:hAnsi="Verdana" w:cs="Arial"/>
        <w:i/>
        <w:sz w:val="16"/>
        <w:szCs w:val="16"/>
        <w:lang w:val="nb-NO"/>
      </w:rPr>
      <w:tab/>
    </w:r>
    <w:r>
      <w:rPr>
        <w:rFonts w:ascii="Verdana" w:hAnsi="Verdana" w:cs="Arial"/>
        <w:i/>
        <w:sz w:val="16"/>
        <w:szCs w:val="16"/>
        <w:lang w:val="nb-NO"/>
      </w:rPr>
      <w:tab/>
    </w:r>
    <w:r>
      <w:rPr>
        <w:rFonts w:ascii="Verdana" w:hAnsi="Verdana" w:cs="Arial"/>
        <w:i/>
        <w:sz w:val="16"/>
        <w:szCs w:val="16"/>
        <w:lang w:val="nb-NO"/>
      </w:rPr>
      <w:tab/>
      <w:t xml:space="preserve">   </w:t>
    </w:r>
    <w:r>
      <w:rPr>
        <w:rFonts w:ascii="Verdana" w:hAnsi="Verdana"/>
        <w:color w:val="800000"/>
        <w:sz w:val="16"/>
      </w:rPr>
      <w:t>Raudhella 3</w:t>
    </w:r>
    <w:r w:rsidRPr="00394736">
      <w:rPr>
        <w:rFonts w:ascii="Verdana" w:hAnsi="Verdana"/>
        <w:color w:val="800000"/>
        <w:sz w:val="16"/>
      </w:rPr>
      <w:t xml:space="preserve">, </w:t>
    </w:r>
    <w:r>
      <w:rPr>
        <w:rFonts w:ascii="Verdana" w:hAnsi="Verdana"/>
        <w:color w:val="800000"/>
        <w:sz w:val="16"/>
      </w:rPr>
      <w:t>221 Hafnarfjördur</w:t>
    </w:r>
    <w:r w:rsidRPr="00394736">
      <w:rPr>
        <w:rFonts w:ascii="Verdana" w:hAnsi="Verdana"/>
        <w:color w:val="800000"/>
        <w:sz w:val="16"/>
      </w:rPr>
      <w:t xml:space="preserve">, </w:t>
    </w:r>
    <w:r>
      <w:rPr>
        <w:rFonts w:ascii="Verdana" w:hAnsi="Verdana"/>
        <w:color w:val="800000"/>
        <w:sz w:val="16"/>
      </w:rPr>
      <w:t>Iceland</w:t>
    </w:r>
  </w:p>
  <w:p w:rsidR="00B2426D" w:rsidRPr="00B2426D" w:rsidRDefault="00B2426D" w:rsidP="00B2426D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7D" w:rsidRPr="0088435A" w:rsidRDefault="0088435A" w:rsidP="0088435A">
    <w:pPr>
      <w:pStyle w:val="Topptekst"/>
      <w:jc w:val="right"/>
    </w:pPr>
    <w:r>
      <w:rPr>
        <w:noProof/>
        <w:lang w:val="nb-NO"/>
      </w:rPr>
      <w:drawing>
        <wp:inline distT="0" distB="0" distL="0" distR="0" wp14:anchorId="645ABCBD" wp14:editId="080784A4">
          <wp:extent cx="1066666" cy="897651"/>
          <wp:effectExtent l="0" t="0" r="635" b="0"/>
          <wp:docPr id="59" name="Bilde 59" descr="C:\Users\Dag\AppData\Local\Microsoft\Windows\INetCache\Content.Word\Eldfast_logo_r├©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g\AppData\Local\Microsoft\Windows\INetCache\Content.Word\Eldfast_logo_r├©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927" cy="920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35A" w:rsidRDefault="0088435A" w:rsidP="0088435A">
    <w:pPr>
      <w:tabs>
        <w:tab w:val="right" w:pos="9071"/>
      </w:tabs>
      <w:jc w:val="right"/>
      <w:rPr>
        <w:sz w:val="16"/>
        <w:szCs w:val="16"/>
      </w:rPr>
    </w:pPr>
    <w:r>
      <w:rPr>
        <w:noProof/>
        <w:lang w:val="nb-NO"/>
      </w:rPr>
      <w:drawing>
        <wp:inline distT="0" distB="0" distL="0" distR="0" wp14:anchorId="64AF38B7" wp14:editId="1DD86E19">
          <wp:extent cx="1066666" cy="897651"/>
          <wp:effectExtent l="0" t="0" r="635" b="0"/>
          <wp:docPr id="60" name="Bilde 60" descr="C:\Users\Dag\AppData\Local\Microsoft\Windows\INetCache\Content.Word\Eldfast_logo_r├©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g\AppData\Local\Microsoft\Windows\INetCache\Content.Word\Eldfast_logo_r├©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927" cy="920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435A" w:rsidRPr="00A01439" w:rsidRDefault="0088435A" w:rsidP="0088435A">
    <w:pPr>
      <w:tabs>
        <w:tab w:val="right" w:pos="9071"/>
      </w:tabs>
      <w:rPr>
        <w:sz w:val="16"/>
        <w:szCs w:val="16"/>
      </w:rPr>
    </w:pPr>
    <w:r w:rsidRPr="002023FC">
      <w:rPr>
        <w:rFonts w:ascii="Times New Roman" w:hAnsi="Times New Roman"/>
        <w:b/>
        <w:i/>
        <w:noProof/>
        <w:sz w:val="16"/>
        <w:szCs w:val="16"/>
        <w:lang w:val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48173A" wp14:editId="7C2BC408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5715000" cy="0"/>
              <wp:effectExtent l="0" t="0" r="19050" b="1905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119BA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450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T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Jw+ZdM0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"/>
          </w:pict>
        </mc:Fallback>
      </mc:AlternateContent>
    </w:r>
  </w:p>
  <w:p w:rsidR="00F4266B" w:rsidRPr="0088435A" w:rsidRDefault="0088435A" w:rsidP="0088435A">
    <w:pPr>
      <w:tabs>
        <w:tab w:val="left" w:pos="1860"/>
      </w:tabs>
      <w:rPr>
        <w:rFonts w:ascii="Verdana" w:hAnsi="Verdana" w:cs="Tahoma"/>
        <w:b/>
        <w:i/>
        <w:sz w:val="48"/>
        <w:szCs w:val="48"/>
      </w:rPr>
    </w:pPr>
    <w:r>
      <w:rPr>
        <w:rFonts w:ascii="Verdana" w:hAnsi="Verdana" w:cs="Arial"/>
        <w:i/>
        <w:sz w:val="16"/>
        <w:szCs w:val="16"/>
        <w:lang w:val="nb-NO"/>
      </w:rPr>
      <w:tab/>
    </w:r>
    <w:r>
      <w:rPr>
        <w:rFonts w:ascii="Verdana" w:hAnsi="Verdana" w:cs="Arial"/>
        <w:i/>
        <w:sz w:val="16"/>
        <w:szCs w:val="16"/>
        <w:lang w:val="nb-NO"/>
      </w:rPr>
      <w:tab/>
    </w:r>
    <w:r>
      <w:rPr>
        <w:rFonts w:ascii="Verdana" w:hAnsi="Verdana" w:cs="Arial"/>
        <w:i/>
        <w:sz w:val="16"/>
        <w:szCs w:val="16"/>
        <w:lang w:val="nb-NO"/>
      </w:rPr>
      <w:tab/>
    </w:r>
    <w:r>
      <w:rPr>
        <w:rFonts w:ascii="Verdana" w:hAnsi="Verdana" w:cs="Arial"/>
        <w:i/>
        <w:sz w:val="16"/>
        <w:szCs w:val="16"/>
        <w:lang w:val="nb-NO"/>
      </w:rPr>
      <w:tab/>
    </w:r>
    <w:r>
      <w:rPr>
        <w:rFonts w:ascii="Verdana" w:hAnsi="Verdana" w:cs="Arial"/>
        <w:i/>
        <w:sz w:val="16"/>
        <w:szCs w:val="16"/>
        <w:lang w:val="nb-NO"/>
      </w:rPr>
      <w:tab/>
    </w:r>
    <w:r>
      <w:rPr>
        <w:rFonts w:ascii="Verdana" w:hAnsi="Verdana" w:cs="Arial"/>
        <w:i/>
        <w:sz w:val="16"/>
        <w:szCs w:val="16"/>
        <w:lang w:val="nb-NO"/>
      </w:rPr>
      <w:tab/>
    </w:r>
    <w:r>
      <w:rPr>
        <w:rFonts w:ascii="Verdana" w:hAnsi="Verdana" w:cs="Arial"/>
        <w:i/>
        <w:sz w:val="16"/>
        <w:szCs w:val="16"/>
        <w:lang w:val="nb-NO"/>
      </w:rPr>
      <w:tab/>
      <w:t xml:space="preserve">   </w:t>
    </w:r>
    <w:r>
      <w:rPr>
        <w:rFonts w:ascii="Verdana" w:hAnsi="Verdana"/>
        <w:color w:val="800000"/>
        <w:sz w:val="16"/>
      </w:rPr>
      <w:t>Raudhella 3</w:t>
    </w:r>
    <w:r w:rsidRPr="00394736">
      <w:rPr>
        <w:rFonts w:ascii="Verdana" w:hAnsi="Verdana"/>
        <w:color w:val="800000"/>
        <w:sz w:val="16"/>
      </w:rPr>
      <w:t xml:space="preserve">, </w:t>
    </w:r>
    <w:r>
      <w:rPr>
        <w:rFonts w:ascii="Verdana" w:hAnsi="Verdana"/>
        <w:color w:val="800000"/>
        <w:sz w:val="16"/>
      </w:rPr>
      <w:t>221 Hafnarfjördur</w:t>
    </w:r>
    <w:r w:rsidRPr="00394736">
      <w:rPr>
        <w:rFonts w:ascii="Verdana" w:hAnsi="Verdana"/>
        <w:color w:val="800000"/>
        <w:sz w:val="16"/>
      </w:rPr>
      <w:t xml:space="preserve">, </w:t>
    </w:r>
    <w:r>
      <w:rPr>
        <w:rFonts w:ascii="Verdana" w:hAnsi="Verdana"/>
        <w:color w:val="800000"/>
        <w:sz w:val="16"/>
      </w:rPr>
      <w:t>Iceland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19AA"/>
    <w:multiLevelType w:val="hybridMultilevel"/>
    <w:tmpl w:val="DA72BF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rawingGridHorizontalSpacing w:val="24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FA"/>
    <w:rsid w:val="00027BA6"/>
    <w:rsid w:val="000B64A8"/>
    <w:rsid w:val="000F22C9"/>
    <w:rsid w:val="001017CE"/>
    <w:rsid w:val="00194E5A"/>
    <w:rsid w:val="001C3AEB"/>
    <w:rsid w:val="001D3B07"/>
    <w:rsid w:val="001F2758"/>
    <w:rsid w:val="001F5642"/>
    <w:rsid w:val="002023FC"/>
    <w:rsid w:val="00202F39"/>
    <w:rsid w:val="00242A56"/>
    <w:rsid w:val="00246A96"/>
    <w:rsid w:val="00246C46"/>
    <w:rsid w:val="00246FE5"/>
    <w:rsid w:val="00285E22"/>
    <w:rsid w:val="0028631F"/>
    <w:rsid w:val="002A462D"/>
    <w:rsid w:val="002B126B"/>
    <w:rsid w:val="003033CB"/>
    <w:rsid w:val="00327499"/>
    <w:rsid w:val="00363427"/>
    <w:rsid w:val="003A3191"/>
    <w:rsid w:val="003A6CA9"/>
    <w:rsid w:val="003B6AE2"/>
    <w:rsid w:val="003C2066"/>
    <w:rsid w:val="003D7516"/>
    <w:rsid w:val="003E5301"/>
    <w:rsid w:val="003F5FEF"/>
    <w:rsid w:val="00417ECC"/>
    <w:rsid w:val="004939AD"/>
    <w:rsid w:val="004973E2"/>
    <w:rsid w:val="00497CE1"/>
    <w:rsid w:val="004A5BEF"/>
    <w:rsid w:val="004B0FFA"/>
    <w:rsid w:val="004D5A07"/>
    <w:rsid w:val="00507CEE"/>
    <w:rsid w:val="0053197A"/>
    <w:rsid w:val="00532472"/>
    <w:rsid w:val="005B1C45"/>
    <w:rsid w:val="005C553F"/>
    <w:rsid w:val="005E5588"/>
    <w:rsid w:val="005E6840"/>
    <w:rsid w:val="006549EE"/>
    <w:rsid w:val="00657A9A"/>
    <w:rsid w:val="006840DA"/>
    <w:rsid w:val="006C1C1A"/>
    <w:rsid w:val="00757CE7"/>
    <w:rsid w:val="00792C01"/>
    <w:rsid w:val="007B09CB"/>
    <w:rsid w:val="007C3EAB"/>
    <w:rsid w:val="007D1067"/>
    <w:rsid w:val="007E66DF"/>
    <w:rsid w:val="0088435A"/>
    <w:rsid w:val="008A680D"/>
    <w:rsid w:val="008F0FDB"/>
    <w:rsid w:val="009150C9"/>
    <w:rsid w:val="00945AA9"/>
    <w:rsid w:val="009638B8"/>
    <w:rsid w:val="009B069D"/>
    <w:rsid w:val="00A47EB3"/>
    <w:rsid w:val="00A6099A"/>
    <w:rsid w:val="00A7188D"/>
    <w:rsid w:val="00A8093D"/>
    <w:rsid w:val="00A82C9D"/>
    <w:rsid w:val="00A86411"/>
    <w:rsid w:val="00AB4C0E"/>
    <w:rsid w:val="00AC3A5C"/>
    <w:rsid w:val="00AE0F8D"/>
    <w:rsid w:val="00B04158"/>
    <w:rsid w:val="00B10789"/>
    <w:rsid w:val="00B2426D"/>
    <w:rsid w:val="00B66658"/>
    <w:rsid w:val="00B85DFF"/>
    <w:rsid w:val="00B97BDB"/>
    <w:rsid w:val="00BB7125"/>
    <w:rsid w:val="00BE4F1C"/>
    <w:rsid w:val="00BE7EBB"/>
    <w:rsid w:val="00C14986"/>
    <w:rsid w:val="00C31ECB"/>
    <w:rsid w:val="00C35619"/>
    <w:rsid w:val="00C55FF4"/>
    <w:rsid w:val="00D91051"/>
    <w:rsid w:val="00D92EC7"/>
    <w:rsid w:val="00DB2725"/>
    <w:rsid w:val="00DD3815"/>
    <w:rsid w:val="00DE7E3F"/>
    <w:rsid w:val="00E61CA4"/>
    <w:rsid w:val="00E62EAE"/>
    <w:rsid w:val="00E749F9"/>
    <w:rsid w:val="00E86DFC"/>
    <w:rsid w:val="00EB303A"/>
    <w:rsid w:val="00EE148A"/>
    <w:rsid w:val="00F003A1"/>
    <w:rsid w:val="00F4266B"/>
    <w:rsid w:val="00F64C30"/>
    <w:rsid w:val="00F7133A"/>
    <w:rsid w:val="00F97DB6"/>
    <w:rsid w:val="00FA1D81"/>
    <w:rsid w:val="00FA1F7D"/>
    <w:rsid w:val="00FA3D80"/>
    <w:rsid w:val="00FD6DE9"/>
    <w:rsid w:val="00FE239D"/>
    <w:rsid w:val="00FE7379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9D5AECCC-E672-48AB-B3A1-F4D7519E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erknadstekst">
    <w:name w:val="annotation text"/>
    <w:basedOn w:val="Normal"/>
    <w:semiHidden/>
    <w:pPr>
      <w:tabs>
        <w:tab w:val="left" w:pos="851"/>
        <w:tab w:val="left" w:pos="1701"/>
        <w:tab w:val="left" w:pos="2552"/>
      </w:tabs>
      <w:spacing w:before="60" w:after="60"/>
    </w:pPr>
    <w:rPr>
      <w:rFonts w:ascii="Arial" w:hAnsi="Arial"/>
      <w:lang w:val="nb-NO"/>
    </w:rPr>
  </w:style>
  <w:style w:type="paragraph" w:styleId="Bobletekst">
    <w:name w:val="Balloon Text"/>
    <w:basedOn w:val="Normal"/>
    <w:semiHidden/>
    <w:rsid w:val="004B0FF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4B0FF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4B0FFA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FE239D"/>
    <w:rPr>
      <w:color w:val="0000FF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88435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aler\Ildfast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CBD3D-EE1D-42EB-9EAF-CA8B336D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Ildfast1</Template>
  <TotalTime>115</TotalTime>
  <Pages>1</Pages>
  <Words>4303</Words>
  <Characters>22811</Characters>
  <Application>Microsoft Office Word</Application>
  <DocSecurity>0</DocSecurity>
  <Lines>190</Lines>
  <Paragraphs>54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Notatmal</vt:lpstr>
    </vt:vector>
  </TitlesOfParts>
  <Company>ILDFAST A/S</Company>
  <LinksUpToDate>false</LinksUpToDate>
  <CharactersWithSpaces>27060</CharactersWithSpaces>
  <SharedDoc>false</SharedDoc>
  <HLinks>
    <vt:vector size="6" baseType="variant">
      <vt:variant>
        <vt:i4>786468</vt:i4>
      </vt:variant>
      <vt:variant>
        <vt:i4>6</vt:i4>
      </vt:variant>
      <vt:variant>
        <vt:i4>0</vt:i4>
      </vt:variant>
      <vt:variant>
        <vt:i4>5</vt:i4>
      </vt:variant>
      <vt:variant>
        <vt:lpwstr>mailto:ildfast@ildfast.no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Notatmal</dc:title>
  <dc:subject/>
  <dc:creator>xxxx</dc:creator>
  <cp:keywords/>
  <dc:description>SONEW.</dc:description>
  <cp:lastModifiedBy>Dag Strisland</cp:lastModifiedBy>
  <cp:revision>36</cp:revision>
  <cp:lastPrinted>2007-04-12T13:44:00Z</cp:lastPrinted>
  <dcterms:created xsi:type="dcterms:W3CDTF">2015-03-02T13:33:00Z</dcterms:created>
  <dcterms:modified xsi:type="dcterms:W3CDTF">2016-06-30T11:42:00Z</dcterms:modified>
</cp:coreProperties>
</file>